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5A" w:rsidRDefault="00C3735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3735A" w:rsidRDefault="00C3735A">
      <w:pPr>
        <w:pStyle w:val="ConsPlusNormal"/>
        <w:jc w:val="center"/>
        <w:outlineLvl w:val="0"/>
      </w:pPr>
    </w:p>
    <w:p w:rsidR="00C3735A" w:rsidRDefault="00C3735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3735A" w:rsidRDefault="00C3735A">
      <w:pPr>
        <w:pStyle w:val="ConsPlusTitle"/>
        <w:jc w:val="center"/>
      </w:pPr>
    </w:p>
    <w:p w:rsidR="00C3735A" w:rsidRDefault="00C3735A">
      <w:pPr>
        <w:pStyle w:val="ConsPlusTitle"/>
        <w:jc w:val="center"/>
      </w:pPr>
      <w:r>
        <w:t>ПОСТАНОВЛЕНИЕ</w:t>
      </w:r>
    </w:p>
    <w:p w:rsidR="00C3735A" w:rsidRDefault="00C3735A">
      <w:pPr>
        <w:pStyle w:val="ConsPlusTitle"/>
        <w:jc w:val="center"/>
      </w:pPr>
      <w:r>
        <w:t>от 22 декабря 2012 г. N 1376</w:t>
      </w:r>
    </w:p>
    <w:p w:rsidR="00C3735A" w:rsidRDefault="00C3735A">
      <w:pPr>
        <w:pStyle w:val="ConsPlusTitle"/>
        <w:jc w:val="center"/>
      </w:pPr>
    </w:p>
    <w:p w:rsidR="00C3735A" w:rsidRDefault="00C3735A">
      <w:pPr>
        <w:pStyle w:val="ConsPlusTitle"/>
        <w:jc w:val="center"/>
      </w:pPr>
      <w:r>
        <w:t>ОБ УТВЕРЖДЕНИИ ПРАВИЛ</w:t>
      </w:r>
    </w:p>
    <w:p w:rsidR="00C3735A" w:rsidRDefault="00C3735A">
      <w:pPr>
        <w:pStyle w:val="ConsPlusTitle"/>
        <w:jc w:val="center"/>
      </w:pPr>
      <w:r>
        <w:t>ОРГАНИЗАЦИИ ДЕЯТЕЛЬНОСТИ МНОГОФУНКЦИОНАЛЬНЫХ ЦЕНТРОВ</w:t>
      </w:r>
    </w:p>
    <w:p w:rsidR="00C3735A" w:rsidRDefault="00C3735A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C3735A" w:rsidRDefault="00C373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373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35A" w:rsidRDefault="00C373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35A" w:rsidRDefault="00C373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735A" w:rsidRDefault="00C373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28.10.2013 </w:t>
            </w:r>
            <w:hyperlink r:id="rId6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7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27.02.2015 </w:t>
            </w:r>
            <w:hyperlink r:id="rId8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08.07.2015 </w:t>
            </w:r>
            <w:hyperlink r:id="rId9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10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24.01.2017 </w:t>
            </w:r>
            <w:hyperlink r:id="rId1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17.02.2017 </w:t>
            </w:r>
            <w:hyperlink r:id="rId12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13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31.07.2017 </w:t>
            </w:r>
            <w:hyperlink r:id="rId14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23.10.2017 </w:t>
            </w:r>
            <w:hyperlink r:id="rId15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16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 xml:space="preserve">, от 18.01.2018 </w:t>
            </w:r>
            <w:hyperlink r:id="rId17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11.05.2018 </w:t>
            </w:r>
            <w:hyperlink r:id="rId18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19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28.01.2019 </w:t>
            </w:r>
            <w:hyperlink r:id="rId20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05.06.2019 </w:t>
            </w:r>
            <w:hyperlink r:id="rId21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2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07.02.2020 </w:t>
            </w:r>
            <w:hyperlink r:id="rId23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14.08.2020 </w:t>
            </w:r>
            <w:hyperlink r:id="rId24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25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24.11.2020 </w:t>
            </w:r>
            <w:hyperlink r:id="rId26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05.07.2021 </w:t>
            </w:r>
            <w:hyperlink r:id="rId27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28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03.11.2021 </w:t>
            </w:r>
            <w:hyperlink r:id="rId29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27.11.2021 </w:t>
            </w:r>
            <w:hyperlink r:id="rId30">
              <w:r>
                <w:rPr>
                  <w:color w:val="0000FF"/>
                </w:rPr>
                <w:t>N 2066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07.05.2022 </w:t>
            </w:r>
            <w:hyperlink r:id="rId31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01.07.2022 </w:t>
            </w:r>
            <w:hyperlink r:id="rId32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19.08.2022 </w:t>
            </w:r>
            <w:hyperlink r:id="rId33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34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 xml:space="preserve">, от 28.12.2022 </w:t>
            </w:r>
            <w:hyperlink r:id="rId35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 xml:space="preserve">, от 23.03.2024 </w:t>
            </w:r>
            <w:hyperlink r:id="rId36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35A" w:rsidRDefault="00C3735A">
            <w:pPr>
              <w:pStyle w:val="ConsPlusNormal"/>
            </w:pPr>
          </w:p>
        </w:tc>
      </w:tr>
    </w:tbl>
    <w:p w:rsidR="00C3735A" w:rsidRDefault="00C3735A">
      <w:pPr>
        <w:pStyle w:val="ConsPlusNormal"/>
        <w:jc w:val="center"/>
      </w:pPr>
    </w:p>
    <w:p w:rsidR="00C3735A" w:rsidRDefault="00C3735A">
      <w:pPr>
        <w:pStyle w:val="ConsPlusNormal"/>
        <w:ind w:firstLine="540"/>
        <w:jc w:val="both"/>
      </w:pPr>
      <w:r>
        <w:t xml:space="preserve">В соответствии с </w:t>
      </w:r>
      <w:hyperlink r:id="rId37">
        <w:r>
          <w:rPr>
            <w:color w:val="0000FF"/>
          </w:rPr>
          <w:t>частью 5 статьи 15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31.07.2017 N 906)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>
        <w:r>
          <w:rPr>
            <w:color w:val="0000FF"/>
          </w:rPr>
          <w:t>Правила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октября 2009 г.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 (Собрание законодательства Российской Федерации, 2009, N 41, ст. 4782).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3. Установить, что настоящее постановление вступает в силу с 1 января 2013 г.</w:t>
      </w:r>
    </w:p>
    <w:p w:rsidR="00C3735A" w:rsidRDefault="00C3735A">
      <w:pPr>
        <w:pStyle w:val="ConsPlusNormal"/>
        <w:ind w:firstLine="540"/>
        <w:jc w:val="both"/>
      </w:pPr>
    </w:p>
    <w:p w:rsidR="00C3735A" w:rsidRDefault="00C3735A">
      <w:pPr>
        <w:pStyle w:val="ConsPlusNormal"/>
        <w:jc w:val="right"/>
      </w:pPr>
      <w:r>
        <w:t>Председатель Правительства</w:t>
      </w:r>
    </w:p>
    <w:p w:rsidR="00C3735A" w:rsidRDefault="00C3735A">
      <w:pPr>
        <w:pStyle w:val="ConsPlusNormal"/>
        <w:jc w:val="right"/>
      </w:pPr>
      <w:r>
        <w:t>Российской Федерации</w:t>
      </w:r>
    </w:p>
    <w:p w:rsidR="00C3735A" w:rsidRDefault="00C3735A">
      <w:pPr>
        <w:pStyle w:val="ConsPlusNormal"/>
        <w:jc w:val="right"/>
      </w:pPr>
      <w:r>
        <w:t>Д.МЕДВЕДЕВ</w:t>
      </w:r>
    </w:p>
    <w:p w:rsidR="00C3735A" w:rsidRDefault="00C3735A">
      <w:pPr>
        <w:pStyle w:val="ConsPlusNormal"/>
        <w:jc w:val="right"/>
      </w:pPr>
    </w:p>
    <w:p w:rsidR="00C3735A" w:rsidRDefault="00C3735A">
      <w:pPr>
        <w:pStyle w:val="ConsPlusNormal"/>
        <w:jc w:val="right"/>
      </w:pPr>
    </w:p>
    <w:p w:rsidR="00C3735A" w:rsidRDefault="00C3735A">
      <w:pPr>
        <w:pStyle w:val="ConsPlusNormal"/>
        <w:jc w:val="right"/>
      </w:pPr>
    </w:p>
    <w:p w:rsidR="00C3735A" w:rsidRDefault="00C3735A">
      <w:pPr>
        <w:pStyle w:val="ConsPlusNormal"/>
        <w:jc w:val="right"/>
      </w:pPr>
    </w:p>
    <w:p w:rsidR="00C3735A" w:rsidRDefault="00C3735A">
      <w:pPr>
        <w:pStyle w:val="ConsPlusNormal"/>
        <w:jc w:val="right"/>
      </w:pPr>
    </w:p>
    <w:p w:rsidR="00C3735A" w:rsidRDefault="00C3735A">
      <w:pPr>
        <w:pStyle w:val="ConsPlusNormal"/>
        <w:jc w:val="right"/>
        <w:outlineLvl w:val="0"/>
      </w:pPr>
      <w:r>
        <w:t>Утверждены</w:t>
      </w:r>
    </w:p>
    <w:p w:rsidR="00C3735A" w:rsidRDefault="00C3735A">
      <w:pPr>
        <w:pStyle w:val="ConsPlusNormal"/>
        <w:jc w:val="right"/>
      </w:pPr>
      <w:r>
        <w:t>постановлением Правительства</w:t>
      </w:r>
    </w:p>
    <w:p w:rsidR="00C3735A" w:rsidRDefault="00C3735A">
      <w:pPr>
        <w:pStyle w:val="ConsPlusNormal"/>
        <w:jc w:val="right"/>
      </w:pPr>
      <w:r>
        <w:t>Российской Федерации</w:t>
      </w:r>
    </w:p>
    <w:p w:rsidR="00C3735A" w:rsidRDefault="00C3735A">
      <w:pPr>
        <w:pStyle w:val="ConsPlusNormal"/>
        <w:jc w:val="right"/>
      </w:pPr>
      <w:r>
        <w:t>от 22 декабря 2012 г. N 1376</w:t>
      </w:r>
    </w:p>
    <w:p w:rsidR="00C3735A" w:rsidRDefault="00C3735A">
      <w:pPr>
        <w:pStyle w:val="ConsPlusNormal"/>
        <w:jc w:val="center"/>
      </w:pPr>
    </w:p>
    <w:p w:rsidR="00C3735A" w:rsidRDefault="00C3735A">
      <w:pPr>
        <w:pStyle w:val="ConsPlusTitle"/>
        <w:jc w:val="center"/>
      </w:pPr>
      <w:bookmarkStart w:id="0" w:name="P41"/>
      <w:bookmarkEnd w:id="0"/>
      <w:r>
        <w:t>ПРАВИЛА</w:t>
      </w:r>
    </w:p>
    <w:p w:rsidR="00C3735A" w:rsidRDefault="00C3735A">
      <w:pPr>
        <w:pStyle w:val="ConsPlusTitle"/>
        <w:jc w:val="center"/>
      </w:pPr>
      <w:r>
        <w:lastRenderedPageBreak/>
        <w:t>ОРГАНИЗАЦИИ ДЕЯТЕЛЬНОСТИ МНОГОФУНКЦИОНАЛЬНЫХ ЦЕНТРОВ</w:t>
      </w:r>
    </w:p>
    <w:p w:rsidR="00C3735A" w:rsidRDefault="00C3735A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C3735A" w:rsidRDefault="00C373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373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35A" w:rsidRDefault="00C373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35A" w:rsidRDefault="00C373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735A" w:rsidRDefault="00C373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28.10.2013 </w:t>
            </w:r>
            <w:hyperlink r:id="rId40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4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27.02.2015 </w:t>
            </w:r>
            <w:hyperlink r:id="rId42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08.07.2015 </w:t>
            </w:r>
            <w:hyperlink r:id="rId43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44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24.01.2017 </w:t>
            </w:r>
            <w:hyperlink r:id="rId45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17.02.2017 </w:t>
            </w:r>
            <w:hyperlink r:id="rId46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47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31.07.2017 </w:t>
            </w:r>
            <w:hyperlink r:id="rId48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23.10.2017 </w:t>
            </w:r>
            <w:hyperlink r:id="rId49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50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 xml:space="preserve">, от 18.01.2018 </w:t>
            </w:r>
            <w:hyperlink r:id="rId5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11.05.2018 </w:t>
            </w:r>
            <w:hyperlink r:id="rId52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53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28.01.2019 </w:t>
            </w:r>
            <w:hyperlink r:id="rId54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05.06.2019 </w:t>
            </w:r>
            <w:hyperlink r:id="rId55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56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07.02.2020 </w:t>
            </w:r>
            <w:hyperlink r:id="rId57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14.08.2020 </w:t>
            </w:r>
            <w:hyperlink r:id="rId58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59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24.11.2020 </w:t>
            </w:r>
            <w:hyperlink r:id="rId60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05.07.2021 </w:t>
            </w:r>
            <w:hyperlink r:id="rId61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62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03.11.2021 </w:t>
            </w:r>
            <w:hyperlink r:id="rId63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27.11.2021 </w:t>
            </w:r>
            <w:hyperlink r:id="rId64">
              <w:r>
                <w:rPr>
                  <w:color w:val="0000FF"/>
                </w:rPr>
                <w:t>N 2066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07.05.2022 </w:t>
            </w:r>
            <w:hyperlink r:id="rId65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01.07.2022 </w:t>
            </w:r>
            <w:hyperlink r:id="rId66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19.08.2022 </w:t>
            </w:r>
            <w:hyperlink r:id="rId67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C3735A" w:rsidRDefault="00C373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68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 xml:space="preserve">, от 28.12.2022 </w:t>
            </w:r>
            <w:hyperlink r:id="rId69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 xml:space="preserve">, от 23.03.2024 </w:t>
            </w:r>
            <w:hyperlink r:id="rId70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35A" w:rsidRDefault="00C3735A">
            <w:pPr>
              <w:pStyle w:val="ConsPlusNormal"/>
            </w:pPr>
          </w:p>
        </w:tc>
      </w:tr>
    </w:tbl>
    <w:p w:rsidR="00C3735A" w:rsidRDefault="00C3735A">
      <w:pPr>
        <w:pStyle w:val="ConsPlusNormal"/>
        <w:ind w:firstLine="540"/>
        <w:jc w:val="both"/>
      </w:pPr>
    </w:p>
    <w:p w:rsidR="00C3735A" w:rsidRDefault="00C3735A">
      <w:pPr>
        <w:pStyle w:val="ConsPlusNormal"/>
        <w:ind w:firstLine="540"/>
        <w:jc w:val="both"/>
      </w:pPr>
      <w:r>
        <w:t xml:space="preserve">1. </w:t>
      </w:r>
      <w:proofErr w:type="gramStart"/>
      <w:r>
        <w:t>Многофункциональный центр предоставления государственных и муниципальных услуг (далее - многофункциональный центр) организует предоставление государственных и муниципальных услуг по принципу "одного окна" в соответствии с соглашениями о взаимодействии с федеральными органами исполнительной власти, органами государственных внебюджетных фондов, исполнительными органами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</w:t>
      </w:r>
      <w:proofErr w:type="gramEnd"/>
      <w:r>
        <w:t xml:space="preserve"> органы, предоставляющие муниципальные услуги).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1" w:name="P59"/>
      <w:bookmarkEnd w:id="1"/>
      <w:r>
        <w:t>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центра, которые осуществляют взаимодействие с заявителями в соответствии со стандартами обслуживания заявителей, утверждаемыми актом высшего исполнительного органа субъекта Российской Федерации.</w:t>
      </w:r>
    </w:p>
    <w:p w:rsidR="00C3735A" w:rsidRDefault="00C3735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17.02.2017 N 209;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предоставления государственной услуги, оказываемой Министерством внутренних дел Российской Федерации и определенной </w:t>
      </w:r>
      <w:hyperlink r:id="rId74">
        <w:r>
          <w:rPr>
            <w:color w:val="0000FF"/>
          </w:rPr>
          <w:t>пунктом 4(6)</w:t>
        </w:r>
      </w:hyperlink>
      <w: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может осуществляться в многофункциональных центрах сотрудниками</w:t>
      </w:r>
      <w:proofErr w:type="gramEnd"/>
      <w:r>
        <w:t xml:space="preserve"> Министерства внутренних дел Российской Федерации до 1 декабря 2022 г.</w:t>
      </w:r>
    </w:p>
    <w:p w:rsidR="00C3735A" w:rsidRDefault="00C3735A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16.12.2017 N 1565; в ред. Постановлений Правительства РФ от 28.01.2019 </w:t>
      </w:r>
      <w:hyperlink r:id="rId76">
        <w:r>
          <w:rPr>
            <w:color w:val="0000FF"/>
          </w:rPr>
          <w:t>N 47</w:t>
        </w:r>
      </w:hyperlink>
      <w:r>
        <w:t xml:space="preserve">, от 21.01.2020 </w:t>
      </w:r>
      <w:hyperlink r:id="rId77">
        <w:r>
          <w:rPr>
            <w:color w:val="0000FF"/>
          </w:rPr>
          <w:t>N 20</w:t>
        </w:r>
      </w:hyperlink>
      <w:r>
        <w:t xml:space="preserve">, от 16.11.2020 </w:t>
      </w:r>
      <w:hyperlink r:id="rId78">
        <w:r>
          <w:rPr>
            <w:color w:val="0000FF"/>
          </w:rPr>
          <w:t>N 1839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27.11.2021 </w:t>
      </w:r>
      <w:hyperlink r:id="rId79">
        <w:r>
          <w:rPr>
            <w:color w:val="0000FF"/>
          </w:rPr>
          <w:t>N 2066</w:t>
        </w:r>
      </w:hyperlink>
      <w:r>
        <w:t>)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 xml:space="preserve">Предоставление государственных услуг, определенных рекомендуемым перечнем государственных услуг,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власти, утвержденным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</w:t>
      </w:r>
      <w:r>
        <w:lastRenderedPageBreak/>
        <w:t>федеральными органами исполнительной власти, органами государственных внебюджетных фондов</w:t>
      </w:r>
      <w:proofErr w:type="gramEnd"/>
      <w:r>
        <w:t xml:space="preserve">, органами государственной власти субъектов Российской Федерации, органами местного самоуправления", осуществляется с участием должностных лиц федеральных органов исполнительной власти, предоставляющих соответствующую государственную услугу, на территории многофункционального центра с учетом требований, предусмотренных </w:t>
      </w:r>
      <w:hyperlink w:anchor="P59">
        <w:r>
          <w:rPr>
            <w:color w:val="0000FF"/>
          </w:rPr>
          <w:t>абзацем вторым</w:t>
        </w:r>
      </w:hyperlink>
      <w:r>
        <w:t xml:space="preserve"> настоящего пункта, за исключением действий, связанных с осмотром транспортных средств, в случаях, установленных законодательством Российской Федерации.</w:t>
      </w:r>
    </w:p>
    <w:p w:rsidR="00C3735A" w:rsidRDefault="00C3735A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РФ от 14.08.2020 N 1215)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2. Многофункциональный центр действует в соответствии с законодательством Российской Федерации и своим уставом. Наименование многофункционального центра должно содержать слова "многофункциональный центр предоставления государственных и муниципальных услуг".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(далее - заявители), установленными настоящими Правилами.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 xml:space="preserve">Прием и заполнение работником многофункционального центра запросов о предоставлении государственных и муниципальных услуг, в том числе с использованием автоматизированной информационной системы многофункционального центра, копирование документов, предусмотренных </w:t>
      </w:r>
      <w:hyperlink r:id="rId82">
        <w:r>
          <w:rPr>
            <w:color w:val="0000FF"/>
          </w:rPr>
          <w:t>пунктами 1</w:t>
        </w:r>
      </w:hyperlink>
      <w:r>
        <w:t xml:space="preserve"> - </w:t>
      </w:r>
      <w:hyperlink r:id="rId83">
        <w:r>
          <w:rPr>
            <w:color w:val="0000FF"/>
          </w:rPr>
          <w:t>7</w:t>
        </w:r>
      </w:hyperlink>
      <w:r>
        <w:t xml:space="preserve">, </w:t>
      </w:r>
      <w:hyperlink r:id="rId84">
        <w:r>
          <w:rPr>
            <w:color w:val="0000FF"/>
          </w:rPr>
          <w:t>9</w:t>
        </w:r>
      </w:hyperlink>
      <w:r>
        <w:t xml:space="preserve">, </w:t>
      </w:r>
      <w:hyperlink r:id="rId85">
        <w:r>
          <w:rPr>
            <w:color w:val="0000FF"/>
          </w:rPr>
          <w:t>10</w:t>
        </w:r>
      </w:hyperlink>
      <w:r>
        <w:t xml:space="preserve">, </w:t>
      </w:r>
      <w:hyperlink r:id="rId86">
        <w:r>
          <w:rPr>
            <w:color w:val="0000FF"/>
          </w:rPr>
          <w:t>17</w:t>
        </w:r>
      </w:hyperlink>
      <w:r>
        <w:t xml:space="preserve"> и </w:t>
      </w:r>
      <w:hyperlink r:id="rId87">
        <w:r>
          <w:rPr>
            <w:color w:val="0000FF"/>
          </w:rPr>
          <w:t>18 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 (далее - Федеральный закон), а также информирование и консультирование заявителей в соответствии с </w:t>
      </w:r>
      <w:hyperlink r:id="rId88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4 части 1 статьи 16</w:t>
        </w:r>
      </w:hyperlink>
      <w:r>
        <w:t xml:space="preserve"> Федерального закона в многофункциональном центре осуществляются бесплатно.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05.07.2021 N 1114)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При организации предоставления государственных и муниципальных услуг дополнительная плата за оформление документов и заявлений по формам, установленным законодательством Российской Федерации, многофункциональным центром не взимается.</w:t>
      </w:r>
    </w:p>
    <w:p w:rsidR="00C3735A" w:rsidRDefault="00C3735A">
      <w:pPr>
        <w:pStyle w:val="ConsPlusNormal"/>
        <w:jc w:val="both"/>
      </w:pPr>
      <w:r>
        <w:t xml:space="preserve">(абзац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 xml:space="preserve">Многофункциональный центр вправе получать часть установленной за предоставление федеральными бюджетными учреждениями,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случаях, установленных федеральными законами, сведений и документов, содержащихся в государственных реестрах и регистрах, платы за обеспечение их предоставления, без увеличения стоимости для заявителя, в </w:t>
      </w:r>
      <w:hyperlink r:id="rId91">
        <w:r>
          <w:rPr>
            <w:color w:val="0000FF"/>
          </w:rPr>
          <w:t>случаях</w:t>
        </w:r>
      </w:hyperlink>
      <w:r>
        <w:t xml:space="preserve">, размере и </w:t>
      </w:r>
      <w:hyperlink r:id="rId92">
        <w:r>
          <w:rPr>
            <w:color w:val="0000FF"/>
          </w:rPr>
          <w:t>порядке</w:t>
        </w:r>
      </w:hyperlink>
      <w:r>
        <w:t>, установленных нормативными правовыми</w:t>
      </w:r>
      <w:proofErr w:type="gramEnd"/>
      <w:r>
        <w:t xml:space="preserve"> актами государственных органов, уполномоченных на нормативно-правовое регулирование в сфере предоставления сведений и документов из соответствующих государственных реестров и регистров, относящейся к деятельности соответствующих бюджетных учреждений.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05.06.2019 N 725)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 xml:space="preserve">Многофункциональный центр вправе получать часть установленной за предоставление публично-правовой компанией, созданной и осуществляющей функции и полномочия в соответствии с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"О публично-правовой компании "Роскадастр", сведений и информации, содержащихся в государственных реестрах, платы за обеспечение их предоставления, без увеличения стоимости для заявителя, в случаях, размере и порядке, установленных нормативными правовыми актами государственного органа, уполномоченного на нормативно-правовое регулирование в сфере предоставления</w:t>
      </w:r>
      <w:proofErr w:type="gramEnd"/>
      <w:r>
        <w:t xml:space="preserve"> сведений и документов из соответствующих государственных реестров.</w:t>
      </w:r>
    </w:p>
    <w:p w:rsidR="00C3735A" w:rsidRDefault="00C3735A">
      <w:pPr>
        <w:pStyle w:val="ConsPlusNormal"/>
        <w:jc w:val="both"/>
      </w:pPr>
      <w:r>
        <w:t xml:space="preserve">(абзац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РФ от 07.05.2022 N 831)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2(1). В целях организации предоставления государственных и муниципальных услуг в субъекте Российской Федерации председателем (заместителем председателя) высшего </w:t>
      </w:r>
      <w:r>
        <w:lastRenderedPageBreak/>
        <w:t xml:space="preserve">исполнительного органа субъекта Российской Федерации или комиссией по вопросам повышения качества и доступности </w:t>
      </w:r>
      <w:proofErr w:type="gramStart"/>
      <w:r>
        <w:t>предоставления</w:t>
      </w:r>
      <w:proofErr w:type="gramEnd"/>
      <w:r>
        <w:t xml:space="preserve"> государственных и муниципальных услуг субъекта Российской Федерации утверждается схема размещения многофункциональных центров, территориально обособленных структурных подразделений (офисов) многофункционального центра, организаций, привлекаемых к реализации функций многофункционального центра в соответствии с </w:t>
      </w:r>
      <w:hyperlink r:id="rId96">
        <w:r>
          <w:rPr>
            <w:color w:val="0000FF"/>
          </w:rPr>
          <w:t>частью 1.1 статьи 16</w:t>
        </w:r>
      </w:hyperlink>
      <w:r>
        <w:t xml:space="preserve"> Федерального закона и положениями </w:t>
      </w:r>
      <w:hyperlink w:anchor="P306">
        <w:r>
          <w:rPr>
            <w:color w:val="0000FF"/>
          </w:rPr>
          <w:t>пунктов 29</w:t>
        </w:r>
      </w:hyperlink>
      <w:r>
        <w:t xml:space="preserve"> - </w:t>
      </w:r>
      <w:hyperlink w:anchor="P317">
        <w:r>
          <w:rPr>
            <w:color w:val="0000FF"/>
          </w:rPr>
          <w:t>31</w:t>
        </w:r>
      </w:hyperlink>
      <w:r>
        <w:t xml:space="preserve"> настоящих Правил (далее соответственно - схема размещения, привлекаемые организации).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 xml:space="preserve">Схема размещения должна содержать информацию об адресах, о датах открытия многофункциональных центров, территориально обособленных структурных подразделений (офисов) многофункционального центра, привлекаемых организаций, количестве окон для приема и выдачи документов и окон (рабочих мест) для оказания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anchor="P164">
        <w:r>
          <w:rPr>
            <w:color w:val="0000FF"/>
          </w:rPr>
          <w:t>пунктом 7(1)</w:t>
        </w:r>
      </w:hyperlink>
      <w:r>
        <w:t xml:space="preserve"> настоящих Правил, иную информацию о расположенных на территории субъекта Российской</w:t>
      </w:r>
      <w:proofErr w:type="gramEnd"/>
      <w:r>
        <w:t xml:space="preserve"> Федерации многофункциональных центрах, территориально обособленных структурных подразделениях (офисах) многофункциональных центров и привлекаемых организациях, а также перечень населенных пунктов муниципальных образований, на территории которых осуществляется бесплатное выездное обслуживание заявителей.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На каждые 5 тыс. жителей муниципального образования, в котором располагается многофункциональный центр, в секторе приема заявителей предусматривается не менее одного окна приема и выдачи документов.</w:t>
      </w:r>
    </w:p>
    <w:p w:rsidR="00C3735A" w:rsidRDefault="00C3735A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Учредитель многофункционального центра, комиссия по вопросам повышения качества и доступности </w:t>
      </w:r>
      <w:proofErr w:type="gramStart"/>
      <w:r>
        <w:t>предоставления</w:t>
      </w:r>
      <w:proofErr w:type="gramEnd"/>
      <w:r>
        <w:t xml:space="preserve"> государственных и муниципальных услуг субъекта Российской Федерации могут принять решение:</w:t>
      </w:r>
    </w:p>
    <w:p w:rsidR="00C3735A" w:rsidRDefault="00C3735A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об увеличении количества окон приема и выдачи документов;</w:t>
      </w:r>
    </w:p>
    <w:p w:rsidR="00C3735A" w:rsidRDefault="00C3735A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о переоборудовании окон приема и выдачи документов в рабочие места по оказанию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anchor="P164">
        <w:r>
          <w:rPr>
            <w:color w:val="0000FF"/>
          </w:rPr>
          <w:t>пунктом 7(1)</w:t>
        </w:r>
      </w:hyperlink>
      <w:r>
        <w:t xml:space="preserve"> настоящих Правил;</w:t>
      </w:r>
    </w:p>
    <w:p w:rsidR="00C3735A" w:rsidRDefault="00C3735A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>о закрытии части окон приема и выдачи документов в маловостребованных многофункциональных центрах, территориально обособленных структурных подразделениях (офисах) многофункциональных центров с переносом таких окон в многофункциональные центры, территориально обособленные структурные подразделения (офисы) многофункциональных центров с повышенной востребованностью получения государственных и муниципальных услуг.</w:t>
      </w:r>
      <w:proofErr w:type="gramEnd"/>
    </w:p>
    <w:p w:rsidR="00C3735A" w:rsidRDefault="00C3735A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2" w:name="P89"/>
      <w:bookmarkEnd w:id="2"/>
      <w:r>
        <w:t xml:space="preserve">Методические </w:t>
      </w:r>
      <w:hyperlink r:id="rId104">
        <w:r>
          <w:rPr>
            <w:color w:val="0000FF"/>
          </w:rPr>
          <w:t>рекомендации</w:t>
        </w:r>
      </w:hyperlink>
      <w:r>
        <w:t xml:space="preserve"> по определению формы обслуживания и необходимого количества окон приема и выдачи документов в многофункциональных центрах и мониторингу значений показателя, характеризующего доступность для граждан получения государственных и муниципальных услуг в многофункциональных центрах, утверждаются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</w:t>
      </w:r>
    </w:p>
    <w:p w:rsidR="00C3735A" w:rsidRDefault="00C3735A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РФ от 17.02.2017 N 209)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lastRenderedPageBreak/>
        <w:t>3. В многофункциональном центре обеспечиваются: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а) функционирование автоматизированной информационной системы многофункционального центра и взаимодействие ее с иными информационными системами, указанными в </w:t>
      </w:r>
      <w:hyperlink w:anchor="P231">
        <w:r>
          <w:rPr>
            <w:color w:val="0000FF"/>
          </w:rPr>
          <w:t>пункте 21</w:t>
        </w:r>
      </w:hyperlink>
      <w:r>
        <w:t xml:space="preserve"> настоящих Правил;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б) бесплатный доступ заявителей к федеральной государственной информационной системе "Единый портал государственных и муниципальных услуг (функций)", региональному порталу государственных и муниципальных услуг (функций);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в) возможность приема от заявителей денежных сре</w:t>
      </w:r>
      <w:proofErr w:type="gramStart"/>
      <w:r>
        <w:t>дств в сч</w:t>
      </w:r>
      <w:proofErr w:type="gramEnd"/>
      <w: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C3735A" w:rsidRDefault="00C3735A">
      <w:pPr>
        <w:pStyle w:val="ConsPlusNormal"/>
        <w:jc w:val="both"/>
      </w:pPr>
      <w:r>
        <w:t xml:space="preserve">(пп. "в"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г) по заявлению заявителя регистрация в федеральной государственной информационной системе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на безвозмездной основе;</w:t>
      </w:r>
    </w:p>
    <w:p w:rsidR="00C3735A" w:rsidRDefault="00C3735A">
      <w:pPr>
        <w:pStyle w:val="ConsPlusNormal"/>
        <w:jc w:val="both"/>
      </w:pPr>
      <w:r>
        <w:t xml:space="preserve">(пп. "г"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Правительства РФ от 27.02.2015 N 175;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19.10.2021 N 1775)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 xml:space="preserve">д)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11">
        <w:r>
          <w:rPr>
            <w:color w:val="0000FF"/>
          </w:rPr>
          <w:t>частью 6 статьи 7</w:t>
        </w:r>
      </w:hyperlink>
      <w:r>
        <w:t xml:space="preserve"> Федерального закона, и документов, предоставляемых в результате оказания услуг, которые</w:t>
      </w:r>
      <w:proofErr w:type="gramEnd"/>
      <w:r>
        <w:t xml:space="preserve"> являются необходимыми и обязательными для предоставления государственных и муниципальных услуг) и представленных гражданами на бумажных носителях, а также их направление в органы, предоставляющие государственные услуги, органы, предоставляющие муниципальные услуги, и указанным гражданам в соответствии с </w:t>
      </w:r>
      <w:hyperlink w:anchor="P119">
        <w:r>
          <w:rPr>
            <w:color w:val="0000FF"/>
          </w:rPr>
          <w:t>пунктом 3(4)</w:t>
        </w:r>
      </w:hyperlink>
      <w:r>
        <w:t xml:space="preserve"> настоящих Правил;</w:t>
      </w:r>
    </w:p>
    <w:p w:rsidR="00C3735A" w:rsidRDefault="00C3735A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е)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 и выдача результатов предоставления государственных или муниципальных услуг в случаях, предусмотренных законодательством Российской Федерации;</w:t>
      </w:r>
    </w:p>
    <w:p w:rsidR="00C3735A" w:rsidRDefault="00C3735A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4" w:name="P104"/>
      <w:bookmarkEnd w:id="4"/>
      <w:proofErr w:type="gramStart"/>
      <w:r>
        <w:t xml:space="preserve">ж) в порядке, установленном в соответствии с Федеральным </w:t>
      </w:r>
      <w:hyperlink r:id="rId114">
        <w:r>
          <w:rPr>
            <w:color w:val="0000FF"/>
          </w:rPr>
          <w:t>законом</w:t>
        </w:r>
      </w:hyperlink>
      <w: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возможность размещения или обновления в единой системе идентификации и аутентификации сведений, необходимых для регистрации физических лиц в данной системе</w:t>
      </w:r>
      <w:proofErr w:type="gramEnd"/>
      <w:r>
        <w:t>, размещение биометрических персональных данных в единой биометрической системе с использованием программно-технических комплексов на безвозмездной для физических лиц основе;</w:t>
      </w:r>
    </w:p>
    <w:p w:rsidR="00C3735A" w:rsidRDefault="00C3735A">
      <w:pPr>
        <w:pStyle w:val="ConsPlusNormal"/>
        <w:jc w:val="both"/>
      </w:pPr>
      <w:r>
        <w:t xml:space="preserve">(пп. "ж"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5" w:name="P106"/>
      <w:bookmarkEnd w:id="5"/>
      <w:r>
        <w:lastRenderedPageBreak/>
        <w:t>з) при предоставлении государственных и муниципальных услуг возможность идентификации личности заявителя посредством единой системы идентификац</w:t>
      </w:r>
      <w:proofErr w:type="gramStart"/>
      <w:r>
        <w:t>ии и ау</w:t>
      </w:r>
      <w:proofErr w:type="gramEnd"/>
      <w:r>
        <w:t>тентификации и единой биометрической системы на безвозмездной для физических лиц основе при наличии технической возможности.</w:t>
      </w:r>
    </w:p>
    <w:p w:rsidR="00C3735A" w:rsidRDefault="00C3735A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3(1). При реализации </w:t>
      </w:r>
      <w:hyperlink w:anchor="P96">
        <w:r>
          <w:rPr>
            <w:color w:val="0000FF"/>
          </w:rPr>
          <w:t>подпункта "в" пункта 3</w:t>
        </w:r>
      </w:hyperlink>
      <w:r>
        <w:t xml:space="preserve"> настоящих Правил многофункциональный центр может выступать в качестве платежного агента, банковского платежного агента или банковского платежного субагента в соответствии с законодательством Российской Федерации.</w:t>
      </w:r>
    </w:p>
    <w:p w:rsidR="00C3735A" w:rsidRDefault="00C3735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3(1)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3(2). По решению высшего исполнительного органа субъекта Российской Федерации многофункциональный центр и (или) его территориально обособленное структурное подразделение (офис) могут осуществлять прием наличных денежных средств от заявителей в счет уплаты платежей в бюджеты бюджетной системы Российской Федерации в случаях, предусмотренных федеральными законами, или иной платы за предоставление государственных и муниципальных услуг.</w:t>
      </w:r>
    </w:p>
    <w:p w:rsidR="00C3735A" w:rsidRDefault="00C373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При приеме денежных средств от заявителей многофункциональный центр и (или) его территориально обособленное структурное подразделение (офис) осуществляют контроль соответствия значений представленных заявителями реквизитов, необходимых для уплаты платежей в бюджеты бюджетной системы Российской Федерации, требованиям, установленным Министерством финансов Российской Федерации по согласованию с Центральным банком Российской Федерации.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>Денежные средства, принятые многофункциональным центром и (или) его территориально обособленным структурным подразделением (офисом) от заявителя в наличной форме, в течение 5 рабочих дней со дня их приема подлежат внесению в банк для их последующего перечисления в бюджетную систему Российской Федерации в соответствии с бюджетным законодательством Российской Федерации на соответствующий счет Федерального казначейства.</w:t>
      </w:r>
      <w:proofErr w:type="gramEnd"/>
    </w:p>
    <w:p w:rsidR="00C3735A" w:rsidRDefault="00C3735A">
      <w:pPr>
        <w:pStyle w:val="ConsPlusNormal"/>
        <w:spacing w:before="220"/>
        <w:ind w:firstLine="540"/>
        <w:jc w:val="both"/>
      </w:pPr>
      <w:r>
        <w:t>Заполнение поручения о переводе денежных средств в уплату платежей в бюджетную систему Российской Федерации, перечисляемых многофункциональными центрами, осуществляется в соответствии с правилами, установленными для кредитных организаций Министерством финансов Российской Федерации по согласованию с Центральным банком Российской Федерации.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Прием наличных денежных средств от заявителя привлекаемыми организациями не осуществляется.</w:t>
      </w:r>
    </w:p>
    <w:p w:rsidR="00C3735A" w:rsidRDefault="00C3735A">
      <w:pPr>
        <w:pStyle w:val="ConsPlusNormal"/>
        <w:jc w:val="both"/>
      </w:pPr>
      <w:r>
        <w:t xml:space="preserve">(п. 3(2) </w:t>
      </w:r>
      <w:proofErr w:type="gramStart"/>
      <w:r>
        <w:t>введен</w:t>
      </w:r>
      <w:proofErr w:type="gramEnd"/>
      <w:r>
        <w:t xml:space="preserve">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РФ от 05.06.2019 N 725)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3(3). Многофункциональный центр может предоставлять заявителям возможность совершения операций с использованием платежных карт посредством электронного терминала (другого технического устройства) многофункционального центра, интегрированного с информационно-технологической инфраструктурой многофункционального центра и аппаратно-программным комплексом, обеспечивающим платежную функциональность федеральной государственной информационной системы "Единый портал государственных и муниципальных услуг (функций)". При предоставлении заявителям указанной возможности многофункциональный центр не вправе получать денежные средства по операциям с использованием платежных карт.</w:t>
      </w:r>
    </w:p>
    <w:p w:rsidR="00C3735A" w:rsidRDefault="00C3735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3(3)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Правительства РФ от 05.06.2019 N 725)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6" w:name="P119"/>
      <w:bookmarkEnd w:id="6"/>
      <w:r>
        <w:t xml:space="preserve">3(4). В случае представления заявителем в многофункциональный центр предусмотренных </w:t>
      </w:r>
      <w:r>
        <w:lastRenderedPageBreak/>
        <w:t>перечнем, утвержденным Правительством Российской Федерации, документов и информации на бумажном носителе в целях создания электронных дубликатов этих документов и информации работник многофункционального центра: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7" w:name="P120"/>
      <w:bookmarkEnd w:id="7"/>
      <w:proofErr w:type="gramStart"/>
      <w: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122">
        <w:r>
          <w:rPr>
            <w:color w:val="0000FF"/>
          </w:rPr>
          <w:t>частях 10</w:t>
        </w:r>
      </w:hyperlink>
      <w:r>
        <w:t xml:space="preserve"> и </w:t>
      </w:r>
      <w:hyperlink r:id="rId123">
        <w:r>
          <w:rPr>
            <w:color w:val="0000FF"/>
          </w:rPr>
          <w:t>11 статьи 7</w:t>
        </w:r>
      </w:hyperlink>
      <w:r>
        <w:t xml:space="preserve"> Федерального закона, проверяет документы, подтверждающие полномочия представителя юридического или физического лица;</w:t>
      </w:r>
      <w:proofErr w:type="gramEnd"/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>визуально, без использования технических средств, проверяет, что документы и информация, представленные заявителем на бумажном носителе, не являются копиями, изготовленными с использованием копировально-множительной и иной техники, не исполнены карандашом, не имеют подчисток либо приписок, зачеркнутых слов и иных не оговоренных в них исправлений, повреждений, которые не позволяют прочитать текст документа и однозначно истолковать его содержание;</w:t>
      </w:r>
      <w:proofErr w:type="gramEnd"/>
    </w:p>
    <w:p w:rsidR="00C3735A" w:rsidRDefault="00C3735A">
      <w:pPr>
        <w:pStyle w:val="ConsPlusNormal"/>
        <w:spacing w:before="220"/>
        <w:ind w:firstLine="540"/>
        <w:jc w:val="both"/>
      </w:pPr>
      <w:r>
        <w:t>преобразовывает путем сканирования представленные заявителем на бумажном носителе документы и информацию в электронные дубликаты таких документов и информации с сохранением их содержания и реквизитов (при наличии);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8" w:name="P123"/>
      <w:bookmarkEnd w:id="8"/>
      <w:r>
        <w:t>подписывает электронные дубликаты документов и информации усиленной квалифицированной электронной подписью.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Созданные электронные дубликаты документов и информации, подписанные усиленной квалифицированной электронной подписью, направляются многофункциональным центром в органы, предоставляющие государственные услуги, органы, предоставляющие муниципальные услуги, а также заявителям с использованием единого портала государственных и муниципальных услуг и (или) регионального портала государственных и муниципальных услуг в порядке, установленном Правительством Российской Федерации.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Действия работника многофункционального центра, предусмотренные </w:t>
      </w:r>
      <w:hyperlink w:anchor="P120">
        <w:r>
          <w:rPr>
            <w:color w:val="0000FF"/>
          </w:rPr>
          <w:t>абзацами вторым</w:t>
        </w:r>
      </w:hyperlink>
      <w:r>
        <w:t xml:space="preserve"> - </w:t>
      </w:r>
      <w:hyperlink w:anchor="P123">
        <w:r>
          <w:rPr>
            <w:color w:val="0000FF"/>
          </w:rPr>
          <w:t>пятым</w:t>
        </w:r>
      </w:hyperlink>
      <w:r>
        <w:t xml:space="preserve"> настоящего пункта, осуществляются на основании заявления заявителя.</w:t>
      </w:r>
    </w:p>
    <w:p w:rsidR="00C3735A" w:rsidRDefault="00C3735A">
      <w:pPr>
        <w:pStyle w:val="ConsPlusNormal"/>
        <w:jc w:val="both"/>
      </w:pPr>
      <w:r>
        <w:t xml:space="preserve">(абзац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jc w:val="both"/>
      </w:pPr>
      <w:r>
        <w:t xml:space="preserve">(п. 3(4) </w:t>
      </w:r>
      <w:proofErr w:type="gramStart"/>
      <w:r>
        <w:t>введен</w:t>
      </w:r>
      <w:proofErr w:type="gramEnd"/>
      <w:r>
        <w:t xml:space="preserve">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9" w:name="P128"/>
      <w:bookmarkEnd w:id="9"/>
      <w:r>
        <w:t xml:space="preserve">3(5). При реализации положений </w:t>
      </w:r>
      <w:hyperlink w:anchor="P106">
        <w:r>
          <w:rPr>
            <w:color w:val="0000FF"/>
          </w:rPr>
          <w:t>подпункта "з" пункта 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идентификация личности заявителя осуществляется многофункциональным центром на основании получения им с использованием автоматизированной информационной системы многофункционального центра: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 xml:space="preserve">информации о результатах проверки соответствия предоставленных биометрических персональных данных физического лица соответствующим векторам единой биометрической системы, а также информации о степени взаимного соответствия указанных биометрических персональных данных и векторов единой биометрической системы, достаточной для проведения идентификации, определенной в соответствии с </w:t>
      </w:r>
      <w:hyperlink r:id="rId126">
        <w:r>
          <w:rPr>
            <w:color w:val="0000FF"/>
          </w:rPr>
          <w:t>пунктом 3 части 2 статьи 6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</w:t>
      </w:r>
      <w:proofErr w:type="gramEnd"/>
      <w:r>
        <w:t xml:space="preserve"> данных, о внесении изменений в отдельные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Федерации";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10" w:name="P131"/>
      <w:bookmarkEnd w:id="10"/>
      <w:proofErr w:type="gramStart"/>
      <w:r>
        <w:t xml:space="preserve">сведений о физическом лице, содержащихся в единой системе идентификации и аутентификации, в порядке, установленном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Российской </w:t>
      </w:r>
      <w:r>
        <w:lastRenderedPageBreak/>
        <w:t>Федерации от 10 июля 2013 г.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C3735A" w:rsidRDefault="00C3735A">
      <w:pPr>
        <w:pStyle w:val="ConsPlusNormal"/>
        <w:jc w:val="both"/>
      </w:pPr>
      <w:r>
        <w:t xml:space="preserve">(п. 3(5) </w:t>
      </w:r>
      <w:proofErr w:type="gramStart"/>
      <w:r>
        <w:t>введен</w:t>
      </w:r>
      <w:proofErr w:type="gramEnd"/>
      <w:r>
        <w:t xml:space="preserve"> </w:t>
      </w:r>
      <w:hyperlink r:id="rId129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3(6). В целях реализации положений </w:t>
      </w:r>
      <w:hyperlink w:anchor="P104">
        <w:r>
          <w:rPr>
            <w:color w:val="0000FF"/>
          </w:rPr>
          <w:t>подпункта "ж" пункта 3</w:t>
        </w:r>
      </w:hyperlink>
      <w:r>
        <w:t xml:space="preserve"> настоящих Правил многофункциональный центр, оснащенный программно-техническим комплексом в соответствии с </w:t>
      </w:r>
      <w:hyperlink w:anchor="P194">
        <w:r>
          <w:rPr>
            <w:color w:val="0000FF"/>
          </w:rPr>
          <w:t>абзацем пятым пункта 10</w:t>
        </w:r>
      </w:hyperlink>
      <w:r>
        <w:t xml:space="preserve"> настоящих Правил, организует окно обслуживания заявителей, оборудованное в соответствии с требованиями к окнам приема и выдачи документов, предусмотренными </w:t>
      </w:r>
      <w:hyperlink w:anchor="P191">
        <w:r>
          <w:rPr>
            <w:color w:val="0000FF"/>
          </w:rPr>
          <w:t>пунктом 10</w:t>
        </w:r>
      </w:hyperlink>
      <w:r>
        <w:t xml:space="preserve"> настоящих Правил. Финансовое обеспечение функционирования созданных окон обслуживания осуществляется в соответствии с </w:t>
      </w:r>
      <w:hyperlink r:id="rId130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C3735A" w:rsidRDefault="00C3735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3(6)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РФ от 01.07.2022 N 1194)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11" w:name="P135"/>
      <w:bookmarkEnd w:id="11"/>
      <w:r>
        <w:t>4. В многофункциональном центре может быть также организовано предоставление: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а) услуг, которые являются необходимыми и обязательными для предоставления государственных и муниципальных услуг;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б)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указанных в </w:t>
      </w:r>
      <w:hyperlink r:id="rId132">
        <w:r>
          <w:rPr>
            <w:color w:val="0000FF"/>
          </w:rPr>
          <w:t>части 3 статьи 1</w:t>
        </w:r>
      </w:hyperlink>
      <w:r>
        <w:t xml:space="preserve"> Федерального закона;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в) дополнительных (сопутствующих) услуг (нотариальные услуги, услуги банка,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системам и иные услуги). При оказании указанных услуг многофункциональный центр может выступать в качестве агента в соответствии с законодательством Российской Федерации;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г) услуг по приему </w:t>
      </w:r>
      <w:hyperlink r:id="rId135">
        <w:r>
          <w:rPr>
            <w:color w:val="0000FF"/>
          </w:rPr>
          <w:t>заявлений</w:t>
        </w:r>
      </w:hyperlink>
      <w:r>
        <w:t xml:space="preserve"> о выборе или замене страховой медицинской организации,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(на основании договоров, заключенных многофункциональным центром со страховыми медицинскими организациями);</w:t>
      </w:r>
    </w:p>
    <w:p w:rsidR="00C3735A" w:rsidRDefault="00C3735A">
      <w:pPr>
        <w:pStyle w:val="ConsPlusNormal"/>
        <w:jc w:val="both"/>
      </w:pPr>
      <w:r>
        <w:t xml:space="preserve">(пп. "г" 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>д) услуг, предоставляемых акционерным обществом "Федеральная корпорация по развитию малого и среднего предпринимательства" субъектам малого и среднего предпринимательства в целях оказания поддержки субъектам малого и среднего предпринимательства, в том числе с использованием единого портала государственных и муниципальных услуг, региональных порталов государственных и муниципальных услуг, а также других средств информационно-телекоммуникационных технологий, созданных для предоставления государственных и муниципальных услуг в электронной форме;</w:t>
      </w:r>
      <w:proofErr w:type="gramEnd"/>
    </w:p>
    <w:p w:rsidR="00C3735A" w:rsidRDefault="00C3735A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12" w:name="P145"/>
      <w:bookmarkEnd w:id="12"/>
      <w:r>
        <w:t>е) услуг юридическим и физическим лицам (в том числе индивидуальным предпринимателям), необходимых для начала осуществления и развития предпринимательской деятельности;</w:t>
      </w:r>
    </w:p>
    <w:p w:rsidR="00C3735A" w:rsidRDefault="00C3735A">
      <w:pPr>
        <w:pStyle w:val="ConsPlusNormal"/>
        <w:jc w:val="both"/>
      </w:pPr>
      <w:r>
        <w:t xml:space="preserve">(пп. "е" 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lastRenderedPageBreak/>
        <w:t>ж) услуги по приему заявления о включении в список избирателей, участников референдума по месту нахождения при проведении выборов Президента Российской Федерации, выборов в органы государственной власти субъекта Российской Федерации, референдума субъекта Российской Федерации в соответствии с порядком включения в список избирателей, участников референдума по месту нахождения, установленным Центральной избирательной комиссией Российской Федерации;</w:t>
      </w:r>
      <w:proofErr w:type="gramEnd"/>
    </w:p>
    <w:p w:rsidR="00C3735A" w:rsidRDefault="00C3735A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31.07.2017 N 906)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13" w:name="P149"/>
      <w:bookmarkEnd w:id="13"/>
      <w:r>
        <w:t>з) консультационной и организационно-технической поддержки заявителей при подаче ими запросов на предоставление услуг в электронной форме, в том числе посредством автоматизированных информационных систем многофункциональных центров, и получении результатов предоставления государственных и муниципальных услуг в случаях, предусмотренных законодательством Российской Федерации;</w:t>
      </w:r>
    </w:p>
    <w:p w:rsidR="00C3735A" w:rsidRDefault="00C3735A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 xml:space="preserve">и) услуги по печати на бумажном носителе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(COVID-19), сформированного в виде электронного документа в автоматическом режиме посредством единого портала государственных и муниципальных услуг, в </w:t>
      </w:r>
      <w:hyperlink r:id="rId14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</w:t>
      </w:r>
      <w:proofErr w:type="gramEnd"/>
      <w:r>
        <w:t xml:space="preserve"> и нормативно-правовому регулированию в сфере здравоохранения.</w:t>
      </w:r>
    </w:p>
    <w:p w:rsidR="00C3735A" w:rsidRDefault="00C3735A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142">
        <w:r>
          <w:rPr>
            <w:color w:val="0000FF"/>
          </w:rPr>
          <w:t>Постановлением</w:t>
        </w:r>
      </w:hyperlink>
      <w:r>
        <w:t xml:space="preserve"> Правительства РФ от 03.11.2021 N 1913)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4(1). Многофункциональный центр может по </w:t>
      </w:r>
      <w:hyperlink r:id="rId143">
        <w:r>
          <w:rPr>
            <w:color w:val="0000FF"/>
          </w:rPr>
          <w:t>запросу заявителя</w:t>
        </w:r>
      </w:hyperlink>
      <w:r>
        <w:t xml:space="preserve">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субъекта Российской Федерации.</w:t>
      </w:r>
    </w:p>
    <w:p w:rsidR="00C3735A" w:rsidRDefault="00C373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4(2). Многофункциональный центр по решению высшего исполнительного органа субъекта Российской Федерации может осуществлять методическую поддержку оптимизации государственных и муниципальных услуг, в том числе в части разработки проектов описания целевого состояния государственных и муниципальных услуг.</w:t>
      </w:r>
    </w:p>
    <w:p w:rsidR="00C3735A" w:rsidRDefault="00C3735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4(2)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РФ от 14.09.2022 N 1605)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</w:t>
      </w:r>
      <w:proofErr w:type="gramEnd"/>
      <w: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с учетом положений </w:t>
      </w:r>
      <w:hyperlink r:id="rId147">
        <w:r>
          <w:rPr>
            <w:color w:val="0000FF"/>
          </w:rPr>
          <w:t>части 6 статьи 7</w:t>
        </w:r>
      </w:hyperlink>
      <w:r>
        <w:t xml:space="preserve"> Федерального закона.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6.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</w:t>
      </w:r>
      <w:r>
        <w:lastRenderedPageBreak/>
        <w:t xml:space="preserve">соответствии с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на безвозмездной основе.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7.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а) сектор информирования и ожидания;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б) сектор приема заявителей.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14" w:name="P164"/>
      <w:bookmarkEnd w:id="14"/>
      <w:r>
        <w:t xml:space="preserve">7(1). По решению учредителя многофункционального центра, комиссии по вопросам повышения качества и доступности </w:t>
      </w:r>
      <w:proofErr w:type="gramStart"/>
      <w:r>
        <w:t>предоставления</w:t>
      </w:r>
      <w:proofErr w:type="gramEnd"/>
      <w:r>
        <w:t xml:space="preserve"> государственных и муниципальных услуг субъекта Российской Федерации в помещении многофункционального центра может быть создан сектор пользовательского сопровождения, обеспечивающий выполнение функций по консультационной и организационно-технической поддержке заявителей, предусмотренной </w:t>
      </w:r>
      <w:hyperlink w:anchor="P149">
        <w:r>
          <w:rPr>
            <w:color w:val="0000FF"/>
          </w:rPr>
          <w:t>подпунктом "з" пункта 4</w:t>
        </w:r>
      </w:hyperlink>
      <w:r>
        <w:t xml:space="preserve"> настоящих Правил.</w:t>
      </w:r>
    </w:p>
    <w:p w:rsidR="00C3735A" w:rsidRDefault="00C3735A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8. Сектор информирования и ожидания включает в себя: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15" w:name="P167"/>
      <w:bookmarkEnd w:id="15"/>
      <w:r>
        <w:t>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сроки предоставления государственных и муниципальных услуг;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информацию о предусмотренной </w:t>
      </w:r>
      <w:hyperlink r:id="rId151">
        <w:r>
          <w:rPr>
            <w:color w:val="0000FF"/>
          </w:rPr>
          <w:t>законодательством</w:t>
        </w:r>
      </w:hyperlink>
      <w:r>
        <w:t xml:space="preserve">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привлекаемых организаций за нарушение порядка предоставления государственных и муниципальных услуг;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Правительства РФ от 17.02.2017 N 209)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153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lastRenderedPageBreak/>
        <w:t>иную информацию, необходимую для получения государственной и муниципальной услуги;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16" w:name="P179"/>
      <w:bookmarkEnd w:id="16"/>
      <w:proofErr w:type="gramStart"/>
      <w:r>
        <w:t xml:space="preserve">б) не менее одного окна (рабочего места), оборудованного персональным компьютером с возможностью доступа к информационным системам, печатающим и сканирующим устройством, электронной системой управления очередью, указанной в </w:t>
      </w:r>
      <w:hyperlink w:anchor="P184">
        <w:r>
          <w:rPr>
            <w:color w:val="0000FF"/>
          </w:rPr>
          <w:t>подпункте "е"</w:t>
        </w:r>
      </w:hyperlink>
      <w:r>
        <w:t xml:space="preserve"> настоящего пункта, и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</w:t>
      </w:r>
      <w:proofErr w:type="gramEnd"/>
      <w:r>
        <w:t xml:space="preserve"> числе </w:t>
      </w:r>
      <w:proofErr w:type="gramStart"/>
      <w:r>
        <w:t>указанной</w:t>
      </w:r>
      <w:proofErr w:type="gramEnd"/>
      <w:r>
        <w:t xml:space="preserve"> в </w:t>
      </w:r>
      <w:hyperlink w:anchor="P167">
        <w:r>
          <w:rPr>
            <w:color w:val="0000FF"/>
          </w:rPr>
          <w:t>подпункте "а"</w:t>
        </w:r>
      </w:hyperlink>
      <w:r>
        <w:t xml:space="preserve"> настоящего пункта. Окна (рабочие места), созданные в соответствии с настоящим подпунктом, не являются окнами приема и выдачи документов, созданными в соответствии с </w:t>
      </w:r>
      <w:hyperlink w:anchor="P191">
        <w:r>
          <w:rPr>
            <w:color w:val="0000FF"/>
          </w:rPr>
          <w:t>пунктом 10</w:t>
        </w:r>
      </w:hyperlink>
      <w:r>
        <w:t xml:space="preserve"> настоящих Правил;</w:t>
      </w:r>
    </w:p>
    <w:p w:rsidR="00C3735A" w:rsidRDefault="00C3735A">
      <w:pPr>
        <w:pStyle w:val="ConsPlusNormal"/>
        <w:jc w:val="both"/>
      </w:pPr>
      <w:r>
        <w:t xml:space="preserve">(пп. "б"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17" w:name="P181"/>
      <w:bookmarkEnd w:id="17"/>
      <w:r>
        <w:t>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55">
        <w:r>
          <w:rPr>
            <w:color w:val="0000FF"/>
          </w:rPr>
          <w:t>Постановление</w:t>
        </w:r>
      </w:hyperlink>
      <w:r>
        <w:t xml:space="preserve"> Правительства РФ от 07.05.2014 N 412;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18" w:name="P183"/>
      <w:bookmarkEnd w:id="18"/>
      <w:r>
        <w:t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19" w:name="P184"/>
      <w:bookmarkEnd w:id="19"/>
      <w:r>
        <w:t xml:space="preserve">е) электронную систему управления очередью, предназначенную </w:t>
      </w:r>
      <w:proofErr w:type="gramStart"/>
      <w:r>
        <w:t>для</w:t>
      </w:r>
      <w:proofErr w:type="gramEnd"/>
      <w:r>
        <w:t>: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регистрации заявителя в очереди;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учета заявителей в очереди, управления отдельными очередями в зависимости от видов услуг;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отображения статуса очереди;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автоматического перенаправления заявителя в очередь на обслуживание к следующему работнику многофункционального центра;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9. Площадь сектора информирования и ожидания определяется из расчета не менее 10 квадратных метров на одно окно.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20" w:name="P191"/>
      <w:bookmarkEnd w:id="20"/>
      <w:r>
        <w:t xml:space="preserve">10. Абзацы первый - второй утратили силу.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РФ от 28.12.2022 N 2467.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21" w:name="P193"/>
      <w:bookmarkEnd w:id="21"/>
      <w: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22" w:name="P194"/>
      <w:bookmarkEnd w:id="22"/>
      <w:r>
        <w:t xml:space="preserve">По решению высшего исполнительного органа субъекта Российской Федерации </w:t>
      </w:r>
      <w:r>
        <w:lastRenderedPageBreak/>
        <w:t>многофункциональные центры могут быть оснащены программно-техническими комплексами, позволяющими осуществлять размещение или обновление в единой системе идентификац</w:t>
      </w:r>
      <w:proofErr w:type="gramStart"/>
      <w:r>
        <w:t>ии и ау</w:t>
      </w:r>
      <w:proofErr w:type="gramEnd"/>
      <w:r>
        <w:t>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системе.</w:t>
      </w:r>
    </w:p>
    <w:p w:rsidR="00C3735A" w:rsidRDefault="00C3735A">
      <w:pPr>
        <w:pStyle w:val="ConsPlusNormal"/>
        <w:jc w:val="both"/>
      </w:pPr>
      <w:r>
        <w:t xml:space="preserve">(абзац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Расчетное количество таких программно-технических комплексов определяется высшим исполнительным органом субъекта Российской Федерации исходя из объема средств федерального бюджета, предоставляемых бюджету субъекта Российской Федерации в соответствии с </w:t>
      </w:r>
      <w:hyperlink r:id="rId159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закона.</w:t>
      </w:r>
    </w:p>
    <w:p w:rsidR="00C3735A" w:rsidRDefault="00C3735A">
      <w:pPr>
        <w:pStyle w:val="ConsPlusNormal"/>
        <w:jc w:val="both"/>
      </w:pPr>
      <w:r>
        <w:t xml:space="preserve">(абзац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10(1). По решению уполномоченного исполнительного органа субъекта Российской Федерации 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(далее соответственно - специализированное рабочее место, федеральная информационная система). До 1 января 2021 г. в одном многофункциональном центре, включая территориально обособленные структурные подразделения (офисы) многофункционального центра, может быть оборудовано не более 2 специализированных рабочих мест. Привлекаемые организации специализированными рабочими местами не оборудуются.</w:t>
      </w:r>
    </w:p>
    <w:p w:rsidR="00C3735A" w:rsidRDefault="00C373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Плата за доступ к федеральной информационной системе со специализированного рабочего места многофункционального центра, территориально обособленного структурного подразделения (офиса) многофункционального центра для оказания государственных услуг не взимается.</w:t>
      </w:r>
    </w:p>
    <w:p w:rsidR="00C3735A" w:rsidRDefault="00C3735A">
      <w:pPr>
        <w:pStyle w:val="ConsPlusNormal"/>
        <w:jc w:val="both"/>
      </w:pPr>
      <w:r>
        <w:t xml:space="preserve">(п. 10(1) 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11.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информационно-телекоммуникационной сети "Интернет".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12.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13.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64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сооружений".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23" w:name="P205"/>
      <w:bookmarkEnd w:id="23"/>
      <w:r>
        <w:t>14.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24" w:name="P206"/>
      <w:bookmarkEnd w:id="24"/>
      <w:r>
        <w:t xml:space="preserve">15. В многофункциональном центре организуется бесплатный туалет для посетителей, в том </w:t>
      </w:r>
      <w:r>
        <w:lastRenderedPageBreak/>
        <w:t>числе туалет, предназначенный для инвалидов.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15(1). </w:t>
      </w:r>
      <w:proofErr w:type="gramStart"/>
      <w:r>
        <w:t xml:space="preserve">Положения </w:t>
      </w:r>
      <w:hyperlink w:anchor="P179">
        <w:r>
          <w:rPr>
            <w:color w:val="0000FF"/>
          </w:rPr>
          <w:t>подпунктов "б"</w:t>
        </w:r>
      </w:hyperlink>
      <w:r>
        <w:t xml:space="preserve"> и </w:t>
      </w:r>
      <w:hyperlink w:anchor="P184">
        <w:r>
          <w:rPr>
            <w:color w:val="0000FF"/>
          </w:rPr>
          <w:t>"е" пункта 8</w:t>
        </w:r>
      </w:hyperlink>
      <w:r>
        <w:t xml:space="preserve">, </w:t>
      </w:r>
      <w:hyperlink w:anchor="P205">
        <w:r>
          <w:rPr>
            <w:color w:val="0000FF"/>
          </w:rPr>
          <w:t>пунктов 14</w:t>
        </w:r>
      </w:hyperlink>
      <w:r>
        <w:t xml:space="preserve"> и </w:t>
      </w:r>
      <w:hyperlink w:anchor="P206">
        <w:r>
          <w:rPr>
            <w:color w:val="0000FF"/>
          </w:rPr>
          <w:t>15</w:t>
        </w:r>
      </w:hyperlink>
      <w:r>
        <w:t xml:space="preserve"> настоящих Правил не применяются к многофункциональному центру, в случае если численность жителей муниципального района субъекта Российской Федерации, на территории которого расположен многофункциональный центр, составляет менее 10 тыс. жителей и этот муниципальный район относится к районам Крайнего Севера и приравненным к ним местностям.</w:t>
      </w:r>
      <w:proofErr w:type="gramEnd"/>
    </w:p>
    <w:p w:rsidR="00C3735A" w:rsidRDefault="00C3735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15(1)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16.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25" w:name="P210"/>
      <w:bookmarkEnd w:id="25"/>
      <w:r>
        <w:t>17.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17(1). </w:t>
      </w:r>
      <w:proofErr w:type="gramStart"/>
      <w:r>
        <w:t xml:space="preserve">В многофункциональном центре обеспечивается надлежащее хранение документов, являющихся результатами предоставления государственных услуг, определенных </w:t>
      </w:r>
      <w:hyperlink r:id="rId166">
        <w:r>
          <w:rPr>
            <w:color w:val="0000FF"/>
          </w:rPr>
          <w:t>пунктами 3</w:t>
        </w:r>
      </w:hyperlink>
      <w:r>
        <w:t xml:space="preserve"> - </w:t>
      </w:r>
      <w:hyperlink r:id="rId167">
        <w:r>
          <w:rPr>
            <w:color w:val="0000FF"/>
          </w:rPr>
          <w:t>6</w:t>
        </w:r>
      </w:hyperlink>
      <w:r>
        <w:t xml:space="preserve"> перечня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фондов, утвержденного постановлением Правительства Российской Федерации от 27 сентября 2011 г. N 797 "О взаимодействии между многофункциональными центрами</w:t>
      </w:r>
      <w:proofErr w:type="gramEnd"/>
      <w: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Помещение в многофункциональном центре, в котором осуществляется хранение указанных документов, должно отвечать следующим требованиям: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а) наличие охранной и тревожной сигнализации, выведенной на пульт дежурной части органа внутренних дел Российской Федерации или юридического лица, имеющего лицензию на право оказания охранных услуг по охране объектов и (или) имущества, либо наличие установленных на окнах металлических решеток или рольставней;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б) наличие на дверях помещения замков (цилиндрового механизма) не ниже I класса надежности согласно </w:t>
      </w:r>
      <w:hyperlink r:id="rId168">
        <w:r>
          <w:rPr>
            <w:color w:val="0000FF"/>
          </w:rPr>
          <w:t>ГОСТ 5089-2011</w:t>
        </w:r>
      </w:hyperlink>
      <w:r>
        <w:t>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в)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</w:t>
      </w:r>
      <w:hyperlink r:id="rId169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50862-2012</w:t>
        </w:r>
      </w:hyperlink>
      <w:r>
        <w:t>. При этом ключи от шкафов или сейфов должны храниться у ответственного лица вне помещения, в котором размещаются указанные шкафы или сейфы.</w:t>
      </w:r>
    </w:p>
    <w:p w:rsidR="00C3735A" w:rsidRDefault="00C3735A">
      <w:pPr>
        <w:pStyle w:val="ConsPlusNormal"/>
        <w:jc w:val="both"/>
      </w:pPr>
      <w:r>
        <w:t xml:space="preserve">(п. 17(1) </w:t>
      </w:r>
      <w:proofErr w:type="gramStart"/>
      <w:r>
        <w:t>введен</w:t>
      </w:r>
      <w:proofErr w:type="gramEnd"/>
      <w:r>
        <w:t xml:space="preserve"> </w:t>
      </w:r>
      <w:hyperlink r:id="rId170">
        <w:r>
          <w:rPr>
            <w:color w:val="0000FF"/>
          </w:rPr>
          <w:t>Постановлением</w:t>
        </w:r>
      </w:hyperlink>
      <w:r>
        <w:t xml:space="preserve"> Правительства РФ от 18.01.2018 N 19)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18. 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а) обращение заявителей в многофункциональный центр </w:t>
      </w:r>
      <w:proofErr w:type="gramStart"/>
      <w:r>
        <w:t>осуществляется</w:t>
      </w:r>
      <w:proofErr w:type="gramEnd"/>
      <w:r>
        <w:t xml:space="preserve"> в том числе по предварительной записи;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б) время ожидания в очереди для подачи документов и получения результата услуги не превышает 15 минут. В случае если загруженность многофункционального центра не позволяет обеспечить достижение указанного показателя, учредителем многофункционального центра </w:t>
      </w:r>
      <w:r>
        <w:lastRenderedPageBreak/>
        <w:t>принимается решение об увеличении количества окон обслуживания;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РФ от 08.07.2015 N 684)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в) прием заявителей в многофункциональном центре, расположенном на территории муниципального образования, осуществляется в соответствии со следующим графиком (режимом) работы, но не менее 4 часов в день 5 дней в неделю: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более 15 тыс. человек - с возможностью получения государственных и муниципальных услуг в один из выходных дней, а также в один из рабочих дней в вечернее время до 20 часов;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до 25 тыс. человек - не менее 30 часов в неделю;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от 25 до 100 тыс. человек - не менее 40 часов в неделю;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от 100 тыс. до 1 млн. человек - не менее 50 часов в неделю;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>в муниципальном образовании с численностью населения свыше 1 млн. человек, а также в административном центре субъекта Российской Федерации с численностью населения свыше 500 тыс. человек - не менее 10 часов в день 6 дней в неделю с возможностью получения государственных и муниципальных услуг в один из рабочих дней в утреннее время с 8 часов и один из рабочих дней в вечернее</w:t>
      </w:r>
      <w:proofErr w:type="gramEnd"/>
      <w:r>
        <w:t xml:space="preserve"> время до 20 часов. Допускается сокращение графика приема заявителей в выходной день до 6 часов в день.</w:t>
      </w:r>
    </w:p>
    <w:p w:rsidR="00C3735A" w:rsidRDefault="00C3735A">
      <w:pPr>
        <w:pStyle w:val="ConsPlusNormal"/>
        <w:jc w:val="both"/>
      </w:pPr>
      <w:r>
        <w:t xml:space="preserve">(пп. "в" 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(далее - стандарт), предусматривающий более высокие требования к обслуживанию и взаимодействию с заявителем, при заключении соглашения о взаимодействии учитываются требования стандартов органов, предоставляющих государственные услуги, и органов, предоставляющих муниципальные услуги.</w:t>
      </w:r>
      <w:proofErr w:type="gramEnd"/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20. В многофункциональном центре </w:t>
      </w:r>
      <w:proofErr w:type="gramStart"/>
      <w:r>
        <w:t>организуется не менее одного канала</w:t>
      </w:r>
      <w:proofErr w:type="gramEnd"/>
      <w:r>
        <w:t xml:space="preserve">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телефонной линии либо центра телефонного обслуживания, а также информационных систем, используемых многофункциональным центром в своей деятельности, включая автоматизированную информационную систему многофункционального центра.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26" w:name="P231"/>
      <w:bookmarkEnd w:id="26"/>
      <w:r>
        <w:t>21. Многофункциональный центр использует автоматизированную информационную систему, обеспечивающую: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>а) 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единой системой идентификации и аутентификации, Государственной информационной системой о государственных и муниципальных платежах, автоматизированной информационной системой "Информационно-аналитическая система мониторинга качества государственных услуг", а также при необходимости с информационными системами, используемыми в целях формирования начислений и квитирования начислений с платежами;</w:t>
      </w:r>
      <w:proofErr w:type="gramEnd"/>
    </w:p>
    <w:p w:rsidR="00C3735A" w:rsidRDefault="00C3735A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74">
        <w:r>
          <w:rPr>
            <w:color w:val="0000FF"/>
          </w:rPr>
          <w:t>N 175</w:t>
        </w:r>
      </w:hyperlink>
      <w:r>
        <w:t xml:space="preserve">, от 24.01.2017 </w:t>
      </w:r>
      <w:hyperlink r:id="rId175">
        <w:r>
          <w:rPr>
            <w:color w:val="0000FF"/>
          </w:rPr>
          <w:t>N 64</w:t>
        </w:r>
      </w:hyperlink>
      <w:r>
        <w:t xml:space="preserve">, от 19.10.2021 </w:t>
      </w:r>
      <w:hyperlink r:id="rId176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1775</w:t>
        </w:r>
      </w:hyperlink>
      <w:r>
        <w:t>)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>б) доступ в соответствии с соглашениями о взаимодействии к электронным сервисам органов, предоставляющих государственные услуги, страховых медицинских организаций, включенных в реестр страховых медицинских организаций, осуществляющих деятельность в сфере обязательного медицинского страхования,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Федерации, а также при необходимости к электронным сервисам организаций</w:t>
      </w:r>
      <w:proofErr w:type="gramEnd"/>
      <w:r>
        <w:t xml:space="preserve">, предоставляющих услуги, указанные в </w:t>
      </w:r>
      <w:hyperlink w:anchor="P145">
        <w:r>
          <w:rPr>
            <w:color w:val="0000FF"/>
          </w:rPr>
          <w:t>подпункте "е" пункта 4</w:t>
        </w:r>
      </w:hyperlink>
      <w:r>
        <w:t xml:space="preserve"> настоящих Правил;</w:t>
      </w:r>
    </w:p>
    <w:p w:rsidR="00C3735A" w:rsidRDefault="00C3735A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77">
        <w:r>
          <w:rPr>
            <w:color w:val="0000FF"/>
          </w:rPr>
          <w:t>N 175</w:t>
        </w:r>
      </w:hyperlink>
      <w:r>
        <w:t xml:space="preserve">, от 17.02.2017 </w:t>
      </w:r>
      <w:hyperlink r:id="rId178">
        <w:r>
          <w:rPr>
            <w:color w:val="0000FF"/>
          </w:rPr>
          <w:t>N 209</w:t>
        </w:r>
      </w:hyperlink>
      <w:r>
        <w:t>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в) интеграцию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с иными федеральными государственными информационными системами, обеспечивающими предоставление в электронной форме государственных и муниципальных услуг;</w:t>
      </w:r>
    </w:p>
    <w:p w:rsidR="00C3735A" w:rsidRDefault="00C3735A">
      <w:pPr>
        <w:pStyle w:val="ConsPlusNormal"/>
        <w:jc w:val="both"/>
      </w:pPr>
      <w:r>
        <w:t xml:space="preserve">(пп. "в" 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>в(1)) интеграцию с подсистемой единого личного кабинета Единого портала государственных и муниципальных услуг (функций) в части предоставления сведений о ходе рассмотрения заявления о предоставлении государственных и муниципальных услуг, истории обращений за получением таких услуг, а также передачи в автоматизированную информационную систему многофункционального центра заявлений в электронной форме, поданных с использованием Единого портала государственных и муниципальных услуг (функций), и обеспечения</w:t>
      </w:r>
      <w:proofErr w:type="gramEnd"/>
      <w:r>
        <w:t xml:space="preserve"> возможности для заявителя записаться на прием в многофункциональный центр при подаче такого заявления;</w:t>
      </w:r>
    </w:p>
    <w:p w:rsidR="00C3735A" w:rsidRDefault="00C3735A">
      <w:pPr>
        <w:pStyle w:val="ConsPlusNormal"/>
        <w:jc w:val="both"/>
      </w:pPr>
      <w:r>
        <w:t xml:space="preserve">(пп. "в(1)" </w:t>
      </w:r>
      <w:proofErr w:type="gramStart"/>
      <w:r>
        <w:t>введен</w:t>
      </w:r>
      <w:proofErr w:type="gramEnd"/>
      <w:r>
        <w:t xml:space="preserve"> </w:t>
      </w:r>
      <w:hyperlink r:id="rId180">
        <w:r>
          <w:rPr>
            <w:color w:val="0000FF"/>
          </w:rPr>
          <w:t>Постановлением</w:t>
        </w:r>
      </w:hyperlink>
      <w:r>
        <w:t xml:space="preserve"> Правительства РФ от 24.07.2017 N 873)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г) интеграцию с электронной очередью;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(1)) 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услуг;</w:t>
      </w:r>
    </w:p>
    <w:p w:rsidR="00C3735A" w:rsidRDefault="00C3735A">
      <w:pPr>
        <w:pStyle w:val="ConsPlusNormal"/>
        <w:jc w:val="both"/>
      </w:pPr>
      <w:r>
        <w:t xml:space="preserve">(пп. "г(1)" введен </w:t>
      </w:r>
      <w:hyperlink r:id="rId181">
        <w:r>
          <w:rPr>
            <w:color w:val="0000FF"/>
          </w:rPr>
          <w:t>Постановлением</w:t>
        </w:r>
      </w:hyperlink>
      <w:r>
        <w:t xml:space="preserve"> Правительства РФ от 24.01.2017 N 64; 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11.05.2018 N 568)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д) экспертную поддержку заявителей,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</w:t>
      </w:r>
      <w:proofErr w:type="gramStart"/>
      <w:r>
        <w:t>услуг</w:t>
      </w:r>
      <w:proofErr w:type="gramEnd"/>
      <w:r>
        <w:t xml:space="preserve"> в том числе в соответствии с технологическими схемами предоставления государственных и муниципальных услуг;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183">
        <w:r>
          <w:rPr>
            <w:color w:val="0000FF"/>
          </w:rPr>
          <w:t>Постановления</w:t>
        </w:r>
      </w:hyperlink>
      <w:r>
        <w:t xml:space="preserve"> Правительства РФ от 24.01.2017 N 64)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е) поддержку деятельности работников многофункционального центра по приему, выдаче, обработке документов,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ж) 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оказания государственной или муниципальной услуги. 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</w:t>
      </w:r>
      <w:r>
        <w:lastRenderedPageBreak/>
        <w:t>многофункционального центра;</w:t>
      </w:r>
    </w:p>
    <w:p w:rsidR="00C3735A" w:rsidRDefault="00C3735A">
      <w:pPr>
        <w:pStyle w:val="ConsPlusNormal"/>
        <w:jc w:val="both"/>
      </w:pPr>
      <w:r>
        <w:t xml:space="preserve">(пп. "ж" в ред. </w:t>
      </w:r>
      <w:hyperlink r:id="rId184">
        <w:r>
          <w:rPr>
            <w:color w:val="0000FF"/>
          </w:rPr>
          <w:t>Постановления</w:t>
        </w:r>
      </w:hyperlink>
      <w:r>
        <w:t xml:space="preserve"> Правительства РФ от 28.10.2013 N 968)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з) поддержку принятия решений о возможности, составе и порядке формирования межведомственного запроса в иные органы и организации;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и) поддержку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к) 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л) автоматическое распределение нагрузки между работниками многофункционального центра;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 xml:space="preserve">м) использование электронной подписи в соответствии с требованиями, установленными нормативными правовыми </w:t>
      </w:r>
      <w:hyperlink r:id="rId185">
        <w:r>
          <w:rPr>
            <w:color w:val="0000FF"/>
          </w:rPr>
          <w:t>актами</w:t>
        </w:r>
      </w:hyperlink>
      <w:r>
        <w:t xml:space="preserve">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исполнительными органами субъекта Российской Федерации, органами местного самоуправления или привлекаемыми организациями;</w:t>
      </w:r>
      <w:proofErr w:type="gramEnd"/>
    </w:p>
    <w:p w:rsidR="00C3735A" w:rsidRDefault="00C3735A">
      <w:pPr>
        <w:pStyle w:val="ConsPlusNormal"/>
        <w:jc w:val="both"/>
      </w:pPr>
      <w:r>
        <w:t xml:space="preserve">(в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н) доступ заявителя к информации о ходе предоставления государственной или муниципальной услуги;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о) формирование статистической и аналитической отчетности по итогам деятельности многофункционального центра за отчетный период;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>п) поддержание информационного обмена между многофункциональными центрами и привлекаемыми организациями,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услуг;</w:t>
      </w:r>
      <w:proofErr w:type="gramEnd"/>
    </w:p>
    <w:p w:rsidR="00C3735A" w:rsidRDefault="00C3735A">
      <w:pPr>
        <w:pStyle w:val="ConsPlusNormal"/>
        <w:spacing w:before="220"/>
        <w:ind w:firstLine="540"/>
        <w:jc w:val="both"/>
      </w:pPr>
      <w:r>
        <w:t>р) интеграцию с государственными и муниципальными информационными системами, а 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наличии), в соответствии с соглашениями о взаимодействии;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с) формирование документов, включая составление на бумажном носителе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C3735A" w:rsidRDefault="00C3735A">
      <w:pPr>
        <w:pStyle w:val="ConsPlusNormal"/>
        <w:jc w:val="both"/>
      </w:pPr>
      <w:r>
        <w:t xml:space="preserve">(пп. "с" </w:t>
      </w:r>
      <w:proofErr w:type="gramStart"/>
      <w:r>
        <w:t>введен</w:t>
      </w:r>
      <w:proofErr w:type="gramEnd"/>
      <w:r>
        <w:t xml:space="preserve"> </w:t>
      </w:r>
      <w:hyperlink r:id="rId187">
        <w:r>
          <w:rPr>
            <w:color w:val="0000FF"/>
          </w:rPr>
          <w:t>Постановлением</w:t>
        </w:r>
      </w:hyperlink>
      <w:r>
        <w:t xml:space="preserve"> Правительства РФ от 27.02.2015 N 175)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>т) интеграцию с федеральной информационной системой в части подготовки в автоматизированной информационной системе многофункционального центра и передачи в электронном виде в федеральную информационную систему информации, необходимой для составления и регистрации актов гражданского состояния, совершения иных юридически значимых действий непосредственно в федеральной информационной системе в объеме функций и полномочий, которые в соответствии с законодательством Российской Федерации об актах гражданского состояния могут</w:t>
      </w:r>
      <w:proofErr w:type="gramEnd"/>
      <w:r>
        <w:t xml:space="preserve"> быть возложены на многофункциональные центры, а также в части обмена необходимой технологической информацией (в случае принятия уполномоченным </w:t>
      </w:r>
      <w:r>
        <w:lastRenderedPageBreak/>
        <w:t>исполнительным органом субъекта Российской Федерации решения об интеграции с указанными системами);</w:t>
      </w:r>
    </w:p>
    <w:p w:rsidR="00C3735A" w:rsidRDefault="00C3735A">
      <w:pPr>
        <w:pStyle w:val="ConsPlusNormal"/>
        <w:jc w:val="both"/>
      </w:pPr>
      <w:r>
        <w:t xml:space="preserve">(пп. "т" </w:t>
      </w:r>
      <w:proofErr w:type="gramStart"/>
      <w:r>
        <w:t>введен</w:t>
      </w:r>
      <w:proofErr w:type="gramEnd"/>
      <w:r>
        <w:t xml:space="preserve"> </w:t>
      </w:r>
      <w:hyperlink r:id="rId188">
        <w:r>
          <w:rPr>
            <w:color w:val="0000FF"/>
          </w:rPr>
          <w:t>Постановлением</w:t>
        </w:r>
      </w:hyperlink>
      <w:r>
        <w:t xml:space="preserve"> Правительства РФ от 02.08.2018 N 903; 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у) запрос в рамках оказания государственных и муниципальных услуг и обработку предоставляемых федеральной информационной системой сведений о государственной регистрации акта гражданского состояния, содержащихся в Едином государственном реестре записей актов гражданского состояния, в объеме сведений, необходимых для предоставления государственных и муниципальных услуг.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Плата за доступ к федеральной информационной системе и взаимодействие автоматизированных информационных систем многофункциональных центров с федеральной информационной системой с использованием системы межведомственного электронного взаимодействия для оказания государственных услуг не взимается.</w:t>
      </w:r>
    </w:p>
    <w:p w:rsidR="00C3735A" w:rsidRDefault="00C3735A">
      <w:pPr>
        <w:pStyle w:val="ConsPlusNormal"/>
        <w:jc w:val="both"/>
      </w:pPr>
      <w:r>
        <w:t xml:space="preserve">(пп. "у" </w:t>
      </w:r>
      <w:proofErr w:type="gramStart"/>
      <w:r>
        <w:t>введен</w:t>
      </w:r>
      <w:proofErr w:type="gramEnd"/>
      <w:r>
        <w:t xml:space="preserve"> </w:t>
      </w:r>
      <w:hyperlink r:id="rId190">
        <w:r>
          <w:rPr>
            <w:color w:val="0000FF"/>
          </w:rPr>
          <w:t>Постановлением</w:t>
        </w:r>
      </w:hyperlink>
      <w:r>
        <w:t xml:space="preserve"> Правительства РФ от 02.08.2018 N 903)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уполномоченном многофункциональном центре, в любом из иных многофункциональных центров или в любой из привлекаемых организаций.</w:t>
      </w:r>
      <w:proofErr w:type="gramEnd"/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91">
        <w:r>
          <w:rPr>
            <w:color w:val="0000FF"/>
          </w:rPr>
          <w:t>Постановление</w:t>
        </w:r>
      </w:hyperlink>
      <w:r>
        <w:t xml:space="preserve"> Правительства РФ от 24.01.2017 N 64.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В целях осуществления организации деятельности многофункциональных центров высший исполнительный орган субъекта Российской Федерации определяет один многофункциональный центр, расположенный на территории этого субъекта Российской Федерации, уполномоченный на заключение соглашений о взаимодействии, а также на координацию и взаимодействие с иными многофункциональными центрами, находящимися на территории этого субъекта Российской Федерации, и привлекаемыми организациями (далее - уполномоченный многофункциональный центр), посредством издания акта высшего исполнительного органа</w:t>
      </w:r>
      <w:proofErr w:type="gramEnd"/>
      <w:r>
        <w:t xml:space="preserve"> субъекта Российской Федерации.</w:t>
      </w:r>
    </w:p>
    <w:p w:rsidR="00C3735A" w:rsidRDefault="00C3735A">
      <w:pPr>
        <w:pStyle w:val="ConsPlusNormal"/>
        <w:jc w:val="both"/>
      </w:pPr>
      <w:r>
        <w:t xml:space="preserve">(в ред. Постановлений Правительства РФ от 07.05.2014 </w:t>
      </w:r>
      <w:hyperlink r:id="rId192">
        <w:r>
          <w:rPr>
            <w:color w:val="0000FF"/>
          </w:rPr>
          <w:t>N 412</w:t>
        </w:r>
      </w:hyperlink>
      <w:r>
        <w:t xml:space="preserve">, от 14.09.2022 </w:t>
      </w:r>
      <w:hyperlink r:id="rId193">
        <w:r>
          <w:rPr>
            <w:color w:val="0000FF"/>
          </w:rPr>
          <w:t>N 1605</w:t>
        </w:r>
      </w:hyperlink>
      <w:r>
        <w:t>)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>Акт высшего исполнительного органа субъекта Российской Федерации об определении уполномоченного многофункционального центра подлежит опубликованию в порядке, установленном нормативным правовым актом субъекта Российской Федерации, и направлению в месячный срок с даты принятия такого решения в федеральные органы исполнительной власти и органы государственных внебюджетных фондов, предоставляющие государственные услуги, а также в исполнительные органы субъекта Российской Федерации и органы местного самоуправления, находящиеся на</w:t>
      </w:r>
      <w:proofErr w:type="gramEnd"/>
      <w:r>
        <w:t xml:space="preserve"> территории соответствующего субъекта Российской Федерации.</w:t>
      </w:r>
    </w:p>
    <w:p w:rsidR="00C3735A" w:rsidRDefault="00C3735A">
      <w:pPr>
        <w:pStyle w:val="ConsPlusNormal"/>
        <w:jc w:val="both"/>
      </w:pPr>
      <w:r>
        <w:t xml:space="preserve">(в ред. Постановлений Правительства РФ от 07.05.2014 </w:t>
      </w:r>
      <w:hyperlink r:id="rId194">
        <w:r>
          <w:rPr>
            <w:color w:val="0000FF"/>
          </w:rPr>
          <w:t>N 412</w:t>
        </w:r>
      </w:hyperlink>
      <w:r>
        <w:t xml:space="preserve">, от 14.09.2022 </w:t>
      </w:r>
      <w:hyperlink r:id="rId195">
        <w:r>
          <w:rPr>
            <w:color w:val="0000FF"/>
          </w:rPr>
          <w:t>N 1605</w:t>
        </w:r>
      </w:hyperlink>
      <w:r>
        <w:t xml:space="preserve">, от 28.12.2022 </w:t>
      </w:r>
      <w:hyperlink r:id="rId196">
        <w:r>
          <w:rPr>
            <w:color w:val="0000FF"/>
          </w:rPr>
          <w:t>N 2467</w:t>
        </w:r>
      </w:hyperlink>
      <w:r>
        <w:t>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Исполнительные органы субъекта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центром.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197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24. Уполномоченный многофункциональный центр находится в ведении субъекта Российской Федерации и обеспечивает выполнение функций, указанных в </w:t>
      </w:r>
      <w:hyperlink w:anchor="P274">
        <w:r>
          <w:rPr>
            <w:color w:val="0000FF"/>
          </w:rPr>
          <w:t>пункте 25</w:t>
        </w:r>
      </w:hyperlink>
      <w:r>
        <w:t xml:space="preserve"> настоящих Правил.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27" w:name="P274"/>
      <w:bookmarkEnd w:id="27"/>
      <w:r>
        <w:lastRenderedPageBreak/>
        <w:t xml:space="preserve">25. Помимо функций, предусмотренных </w:t>
      </w:r>
      <w:hyperlink r:id="rId198">
        <w:r>
          <w:rPr>
            <w:color w:val="0000FF"/>
          </w:rPr>
          <w:t>статьей 16</w:t>
        </w:r>
      </w:hyperlink>
      <w:r>
        <w:t xml:space="preserve"> Федерального закона, к функциям уполномоченного многофункционального центра относятся: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а) заключение соглашений о взаимодействии с федеральными органами исполнительной власти, органами государственных внебюджетных фондов, предоставляющими государственные услуги;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 xml:space="preserve">б)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организациями, соответствующими требованиям настоящих Правил, а также координация и взаимодействие с иными многофункциональными центрами, находящимися на территории этого субъекта Российской Федерации, и организациями, указанными в </w:t>
      </w:r>
      <w:hyperlink r:id="rId199">
        <w:r>
          <w:rPr>
            <w:color w:val="0000FF"/>
          </w:rPr>
          <w:t>части 1.1 статьи 16</w:t>
        </w:r>
      </w:hyperlink>
      <w:r>
        <w:t xml:space="preserve"> Федерального закона;</w:t>
      </w:r>
      <w:proofErr w:type="gramEnd"/>
    </w:p>
    <w:p w:rsidR="00C3735A" w:rsidRDefault="00C3735A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в) контроль выполнения условий, установленных в договорах между уполномоченным многофункциональным центром и иными многофункциональными центрами и привлекаемыми организациями, расположенными на территории соответствующего субъекта Российской Федерации;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>г) ведение реестра заключенных соглашений о взаимодействии, договоров с многофункциональными центрами, привлекаемыми организациями, реестра указанных многофункциональных центров, привлекаемых организаций, а также реестра территориально обособленных структурных подразделений (офисов) многофункционального центра и реестра выездов для бесплатного обслуживания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организации, с указанием адресов, режимов работы</w:t>
      </w:r>
      <w:proofErr w:type="gramEnd"/>
      <w:r>
        <w:t xml:space="preserve"> и наименования услуг, предоставляемых на их базе;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д) функции оператора автоматизированной информационной системы многофункциональных центров;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е) заключение соглашений о взаимодействии с акционерным обществом "Федеральная корпорация по развитию малого и среднего предпринимательства".</w:t>
      </w:r>
    </w:p>
    <w:p w:rsidR="00C3735A" w:rsidRDefault="00C3735A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202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26. Уполномоченный многофункциональный центр вправе: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а) заключать соглашения о взаимодействии с органами государственной власти субъектов Российской Федерации, предоставляющими государственные услуги, и с органами местного самоуправления, предоставляющими муниципальные услуги;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б) участвовать в качестве оператора региональной системы межведомственного электронного взаимодействия при закреплении за ним субъектом Российской </w:t>
      </w:r>
      <w:proofErr w:type="gramStart"/>
      <w:r>
        <w:t>Федерации функций оператора региональной системы межведомственного электронного взаимодействия</w:t>
      </w:r>
      <w:proofErr w:type="gramEnd"/>
      <w:r>
        <w:t>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в) осуществлять методическую и консультационную поддержку иных многофункциональных центров, находящихся на территории субъекта Российской Федерации, по вопросам организации предоставления государственных и муниципальных услуг;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г) организовывать обучение и повышение квалификации работников многофункциональных центров и привлекаемых организаций, находящихся на территории субъекта Российской Федерации;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д) готовить предложения по совершенствованию системы предоставления государственных </w:t>
      </w:r>
      <w:r>
        <w:lastRenderedPageBreak/>
        <w:t>и муниципальных услуг по принципу "одного окна" и в электронной форме на территории субъекта Российской Федерации;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е) участвовать в подготовке перечней государственных и муниципальных услуг, предоставляемых в многофункциональных центрах;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ж) осуществлять мониторинг качества организации предоставления государственных и муниципальных услуг по принципу "одного окна", а также услуг и действий, предусмотренных </w:t>
      </w:r>
      <w:hyperlink w:anchor="P135">
        <w:r>
          <w:rPr>
            <w:color w:val="0000FF"/>
          </w:rPr>
          <w:t>пунктом 4</w:t>
        </w:r>
      </w:hyperlink>
      <w:r>
        <w:t xml:space="preserve"> настоящих Правил, в многофункциональных центрах на территории соответствующего субъекта Российской Федерации.</w:t>
      </w:r>
    </w:p>
    <w:p w:rsidR="00C3735A" w:rsidRDefault="00C3735A">
      <w:pPr>
        <w:pStyle w:val="ConsPlusNormal"/>
        <w:jc w:val="both"/>
      </w:pPr>
      <w:r>
        <w:t xml:space="preserve">(пп. "ж" 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Правительства РФ от 05.07.2021 N 1114)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26(1). Уполномоченный многофункциональный центр для подачи в суд документов в электронном виде и получения документов из суда может обеспечить в секторах пользовательского сопровождения, созданных в соответствии с </w:t>
      </w:r>
      <w:hyperlink w:anchor="P164">
        <w:r>
          <w:rPr>
            <w:color w:val="0000FF"/>
          </w:rPr>
          <w:t>пунктом 7(1)</w:t>
        </w:r>
      </w:hyperlink>
      <w:r>
        <w:t xml:space="preserve"> настоящих Правил, бесплатный доступ заявителей к Государственной автоматизированной системе Российской Федерации "Правосудие" и информирование о порядке доступа к указанной автоматизированной системе.</w:t>
      </w:r>
    </w:p>
    <w:p w:rsidR="00C3735A" w:rsidRDefault="00C3735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26(1) введен </w:t>
      </w:r>
      <w:hyperlink r:id="rId204">
        <w:r>
          <w:rPr>
            <w:color w:val="0000FF"/>
          </w:rPr>
          <w:t>Постановлением</w:t>
        </w:r>
      </w:hyperlink>
      <w:r>
        <w:t xml:space="preserve"> Правительства РФ от 19.08.2022 N 1457)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205">
        <w:r>
          <w:rPr>
            <w:color w:val="0000FF"/>
          </w:rPr>
          <w:t>Постановление</w:t>
        </w:r>
      </w:hyperlink>
      <w:r>
        <w:t xml:space="preserve"> Правительства РФ от 24.01.2017 N 64.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28. Уполномоченный многофункциональный центр обеспечивает размещение в информационно-телекоммуникационной сети "Интернет" следующей информации: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а)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б) реестр заключенных соглашений о взаимодействии, договоров с многофункциональными центрами, привлекаемыми организациями;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>в) информация о многофункциональных центрах, привлекаемых организациях, территориально обособленных структурных подразделениях (офисах) многофункционального центра (адрес,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услугах);</w:t>
      </w:r>
      <w:proofErr w:type="gramEnd"/>
    </w:p>
    <w:p w:rsidR="00C3735A" w:rsidRDefault="00C3735A">
      <w:pPr>
        <w:pStyle w:val="ConsPlusNormal"/>
        <w:jc w:val="both"/>
      </w:pPr>
      <w:r>
        <w:t xml:space="preserve">(в ред. </w:t>
      </w:r>
      <w:hyperlink r:id="rId206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в(1)) порядок осуществления выездного обслуживания (адрес, график работы, общее количество предоставляемых государственных и муниципальных услуг, сведения об иных услугах);</w:t>
      </w:r>
    </w:p>
    <w:p w:rsidR="00C3735A" w:rsidRDefault="00C3735A">
      <w:pPr>
        <w:pStyle w:val="ConsPlusNormal"/>
        <w:jc w:val="both"/>
      </w:pPr>
      <w:r>
        <w:t xml:space="preserve">(пп. "в(1)" в ред. </w:t>
      </w:r>
      <w:hyperlink r:id="rId207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г) перечень предоставляемых государственных и муниципальных услуг и количество предоставленных государственных и муниципальных услуг (за отчетный период) в многофункциональных центрах, привлекаемых организациях;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д) сведения, указанные в </w:t>
      </w:r>
      <w:hyperlink w:anchor="P167">
        <w:r>
          <w:rPr>
            <w:color w:val="0000FF"/>
          </w:rPr>
          <w:t>подпункте "а" пункта 8</w:t>
        </w:r>
      </w:hyperlink>
      <w:r>
        <w:t xml:space="preserve"> настоящих Правил;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е) иные сведения.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28" w:name="P306"/>
      <w:bookmarkEnd w:id="28"/>
      <w:r>
        <w:t xml:space="preserve">29. 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исполнительных органов субъекта Российской </w:t>
      </w:r>
      <w:r>
        <w:lastRenderedPageBreak/>
        <w:t>Федерации, органов местного самоуправления посредством заключения договоров, в том числе устанавливающих: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208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а) права и обязанности уполномоченного многофункционального центра;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б) функции, права и обязанности иного многофункционального центра и (или) привлекаемой организации;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в) перечень федеральных органов исполнительной власти, органов государственных внебюджетных фондов, органов государственной власти субъекта Российской Федерации, органов местного самоуправления, предоставление услуг которых организуется уполномоченным многофункциональным центром через иной многофункциональный центр и (или) привлекаемую организацию;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г) перечень государственных и муниципальных услуг, организация предоставления которых будет осуществляться через иной многофункциональный центр, привлекаемую организацию;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д) ответственность сторон;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е) порядок и формы контроля и отчетности;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ж) порядок взаимодействия уполномоченного многофункционального центра, иного многофункционального центра, а также привлекаемых организаций;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з) иные условия.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30. Уполномоченный многофункциональный центр вправе организовать предоставление государственных и муниципальных услуг в привлекаемых организациях, если иное не предусмотрено федеральными законами.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29" w:name="P317"/>
      <w:bookmarkEnd w:id="29"/>
      <w:r>
        <w:t>31. В 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государственных и муниципальных услуг, перечень функций многофункционального центра, к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209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32. Привлекаемые организации должны отвечать следующим требованиям: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10">
        <w:r>
          <w:rPr>
            <w:color w:val="0000FF"/>
          </w:rPr>
          <w:t>Постановление</w:t>
        </w:r>
      </w:hyperlink>
      <w:r>
        <w:t xml:space="preserve"> Правительства РФ от 07.02.2020 N 109;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30" w:name="P321"/>
      <w:bookmarkEnd w:id="30"/>
      <w:r>
        <w:t>б) 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функционирование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"одного окна";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31" w:name="P322"/>
      <w:bookmarkEnd w:id="31"/>
      <w:r>
        <w:t xml:space="preserve">в) наличие инфраструктуры, обеспечивающей доступ к информационно-телекоммуникационной сети "Интернет", и материально-технического обеспечения, соответствующего требованиям </w:t>
      </w:r>
      <w:hyperlink w:anchor="P193">
        <w:r>
          <w:rPr>
            <w:color w:val="0000FF"/>
          </w:rPr>
          <w:t>абзаца третьего пункта 10</w:t>
        </w:r>
      </w:hyperlink>
      <w:r>
        <w:t xml:space="preserve"> настоящих Правил;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211">
        <w:r>
          <w:rPr>
            <w:color w:val="0000FF"/>
          </w:rPr>
          <w:t>Постановление</w:t>
        </w:r>
      </w:hyperlink>
      <w:r>
        <w:t xml:space="preserve"> Правительства РФ от 27.02.2015 N 175.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33. Обслуживание заявителей в привлекаемой организации осуществляется в соответствии со следующими требованиями: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lastRenderedPageBreak/>
        <w:t xml:space="preserve">а) утратил силу. - </w:t>
      </w:r>
      <w:hyperlink r:id="rId212">
        <w:r>
          <w:rPr>
            <w:color w:val="0000FF"/>
          </w:rPr>
          <w:t>Постановление</w:t>
        </w:r>
      </w:hyperlink>
      <w:r>
        <w:t xml:space="preserve"> Правительства РФ от 27.02.2015 N 175;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32" w:name="P326"/>
      <w:bookmarkEnd w:id="32"/>
      <w:r>
        <w:t>б) максимальный срок ожидания в очереди - 15 минут;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33" w:name="P327"/>
      <w:bookmarkEnd w:id="33"/>
      <w:r>
        <w:t xml:space="preserve">в) условия комфортности приема заявителей должны соответствовать положениям </w:t>
      </w:r>
      <w:hyperlink w:anchor="P167">
        <w:r>
          <w:rPr>
            <w:color w:val="0000FF"/>
          </w:rPr>
          <w:t>подпунктов "а"</w:t>
        </w:r>
      </w:hyperlink>
      <w:r>
        <w:t xml:space="preserve">, </w:t>
      </w:r>
      <w:hyperlink w:anchor="P181">
        <w:r>
          <w:rPr>
            <w:color w:val="0000FF"/>
          </w:rPr>
          <w:t>"в"</w:t>
        </w:r>
      </w:hyperlink>
      <w:r>
        <w:t xml:space="preserve"> и </w:t>
      </w:r>
      <w:hyperlink w:anchor="P183">
        <w:r>
          <w:rPr>
            <w:color w:val="0000FF"/>
          </w:rPr>
          <w:t>"д" пункта 8</w:t>
        </w:r>
      </w:hyperlink>
      <w:r>
        <w:t xml:space="preserve">, </w:t>
      </w:r>
      <w:hyperlink w:anchor="P193">
        <w:r>
          <w:rPr>
            <w:color w:val="0000FF"/>
          </w:rPr>
          <w:t>абзаца третьего пункта 10</w:t>
        </w:r>
      </w:hyperlink>
      <w:r>
        <w:t xml:space="preserve"> и </w:t>
      </w:r>
      <w:hyperlink w:anchor="P210">
        <w:r>
          <w:rPr>
            <w:color w:val="0000FF"/>
          </w:rPr>
          <w:t>пункта 17</w:t>
        </w:r>
      </w:hyperlink>
      <w:r>
        <w:t xml:space="preserve"> настоящих Правил, за исключением положения об оборудовании помещений системой кондиционирования воздуха.</w:t>
      </w:r>
    </w:p>
    <w:p w:rsidR="00C3735A" w:rsidRDefault="00C3735A">
      <w:pPr>
        <w:pStyle w:val="ConsPlusNormal"/>
        <w:jc w:val="both"/>
      </w:pPr>
      <w:r>
        <w:t xml:space="preserve">(пп. "в" 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34" w:name="P329"/>
      <w:bookmarkEnd w:id="34"/>
      <w:r>
        <w:t xml:space="preserve">34. </w:t>
      </w:r>
      <w:proofErr w:type="gramStart"/>
      <w:r>
        <w:t xml:space="preserve">В целях повышения доступности предоставления государственных и муниципальных услуг по принципу "одного окна" могут быть созданы территориально обособленные структурные подразделения (офисы) многофункционального центра, соответствующие положениям </w:t>
      </w:r>
      <w:hyperlink w:anchor="P321">
        <w:r>
          <w:rPr>
            <w:color w:val="0000FF"/>
          </w:rPr>
          <w:t>подпунктов "б"</w:t>
        </w:r>
      </w:hyperlink>
      <w:r>
        <w:t xml:space="preserve"> и </w:t>
      </w:r>
      <w:hyperlink w:anchor="P322">
        <w:r>
          <w:rPr>
            <w:color w:val="0000FF"/>
          </w:rPr>
          <w:t>"в" пункта 32</w:t>
        </w:r>
      </w:hyperlink>
      <w:r>
        <w:t xml:space="preserve"> и </w:t>
      </w:r>
      <w:hyperlink w:anchor="P326">
        <w:r>
          <w:rPr>
            <w:color w:val="0000FF"/>
          </w:rPr>
          <w:t>подпунктов "б"</w:t>
        </w:r>
      </w:hyperlink>
      <w:r>
        <w:t xml:space="preserve"> и </w:t>
      </w:r>
      <w:hyperlink w:anchor="P327">
        <w:r>
          <w:rPr>
            <w:color w:val="0000FF"/>
          </w:rPr>
          <w:t>"в" пункта 33</w:t>
        </w:r>
      </w:hyperlink>
      <w:r>
        <w:t xml:space="preserve">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обособленные структурные</w:t>
      </w:r>
      <w:proofErr w:type="gramEnd"/>
      <w:r>
        <w:t xml:space="preserve"> подразделения (офисы) многофункционального центра и (или) привлекаемые организации (далее - офисы обслуживания населения).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214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По решению высшего исполнительного органа субъекта Российской Федерации, комиссии по вопросам повышения качества и доступности </w:t>
      </w:r>
      <w:proofErr w:type="gramStart"/>
      <w:r>
        <w:t>предоставления</w:t>
      </w:r>
      <w:proofErr w:type="gramEnd"/>
      <w:r>
        <w:t xml:space="preserve"> государственных и муниципальных услуг субъекта Российской Федерации в населенном пункте муниципального образования может быть изменена форма обслуживания заявителей посредством закрытия территориально обособленных структурных подразделений (офисов) многофункционального центра и организации в таких населенных пунктах бесплатного выездного обслуживания.</w:t>
      </w:r>
    </w:p>
    <w:p w:rsidR="00C3735A" w:rsidRDefault="00C3735A">
      <w:pPr>
        <w:pStyle w:val="ConsPlusNormal"/>
        <w:jc w:val="both"/>
      </w:pPr>
      <w:r>
        <w:t xml:space="preserve">(абзац введен </w:t>
      </w:r>
      <w:hyperlink r:id="rId215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Изменение формы обслуживания заявителей осуществляется в соответствии с методическими </w:t>
      </w:r>
      <w:hyperlink r:id="rId216">
        <w:r>
          <w:rPr>
            <w:color w:val="0000FF"/>
          </w:rPr>
          <w:t>рекомендациями</w:t>
        </w:r>
      </w:hyperlink>
      <w:r>
        <w:t xml:space="preserve">, указанными в </w:t>
      </w:r>
      <w:hyperlink w:anchor="P89">
        <w:r>
          <w:rPr>
            <w:color w:val="0000FF"/>
          </w:rPr>
          <w:t>абзаце восьмом пункта 2(1)</w:t>
        </w:r>
      </w:hyperlink>
      <w:r>
        <w:t xml:space="preserve"> настоящих Правил.</w:t>
      </w:r>
    </w:p>
    <w:p w:rsidR="00C3735A" w:rsidRDefault="00C3735A">
      <w:pPr>
        <w:pStyle w:val="ConsPlusNormal"/>
        <w:jc w:val="both"/>
      </w:pPr>
      <w:r>
        <w:t xml:space="preserve">(абзац введен </w:t>
      </w:r>
      <w:hyperlink r:id="rId217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jc w:val="both"/>
      </w:pPr>
      <w:r>
        <w:t xml:space="preserve">(п. 34 </w:t>
      </w:r>
      <w:proofErr w:type="gramStart"/>
      <w:r>
        <w:t>введен</w:t>
      </w:r>
      <w:proofErr w:type="gramEnd"/>
      <w:r>
        <w:t xml:space="preserve"> </w:t>
      </w:r>
      <w:hyperlink r:id="rId218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34(1). Территориально обособленные структурные подразделения (офисы) многофункционального центра, создаваемые в соответствии с </w:t>
      </w:r>
      <w:hyperlink w:anchor="P329">
        <w:r>
          <w:rPr>
            <w:color w:val="0000FF"/>
          </w:rPr>
          <w:t>пунктом 34</w:t>
        </w:r>
      </w:hyperlink>
      <w:r>
        <w:t xml:space="preserve"> настоящих Правил, не могут включать более 4 окон приема и выдачи документов.</w:t>
      </w:r>
    </w:p>
    <w:p w:rsidR="00C3735A" w:rsidRDefault="00C3735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34(1) введен </w:t>
      </w:r>
      <w:hyperlink r:id="rId219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34(2). Выездное обслуживание, предусмотренное </w:t>
      </w:r>
      <w:hyperlink w:anchor="P329">
        <w:r>
          <w:rPr>
            <w:color w:val="0000FF"/>
          </w:rPr>
          <w:t>пунктом 34</w:t>
        </w:r>
      </w:hyperlink>
      <w:r>
        <w:t xml:space="preserve"> настоящих Правил, осуществляется работником многофункционального центра в помещении, соответствующем требованиям </w:t>
      </w:r>
      <w:hyperlink w:anchor="P210">
        <w:r>
          <w:rPr>
            <w:color w:val="0000FF"/>
          </w:rPr>
          <w:t>пункта 17</w:t>
        </w:r>
      </w:hyperlink>
      <w:r>
        <w:t xml:space="preserve"> настоящих Правил, за исключением требования об оборудовании помещений системой кондиционирования воздуха, либо в транспортном средстве, оборудованном рабочим местом для работника многофункционального центра и сидячим местом для заявителя.</w:t>
      </w:r>
    </w:p>
    <w:p w:rsidR="00C3735A" w:rsidRDefault="00C3735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34(2) введен </w:t>
      </w:r>
      <w:hyperlink r:id="rId220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34(3). График (режим) выездного обслуживания, предусмотренного </w:t>
      </w:r>
      <w:hyperlink w:anchor="P329">
        <w:r>
          <w:rPr>
            <w:color w:val="0000FF"/>
          </w:rPr>
          <w:t>пунктом 34</w:t>
        </w:r>
      </w:hyperlink>
      <w:r>
        <w:t xml:space="preserve"> настоящих Правил, в населенных пунктах муниципальных образований, в которых отсутствуют офисы обслуживания населения, определяется уполномоченным многофункциональным центром из расчета не менее 2 дней в месяц по 3 часа в день.</w:t>
      </w:r>
    </w:p>
    <w:p w:rsidR="00C3735A" w:rsidRDefault="00C3735A">
      <w:pPr>
        <w:pStyle w:val="ConsPlusNormal"/>
        <w:spacing w:before="220"/>
        <w:ind w:firstLine="540"/>
        <w:jc w:val="both"/>
      </w:pPr>
      <w:proofErr w:type="gramStart"/>
      <w:r>
        <w:t xml:space="preserve">График (режим) выездного обслуживания, предусмотренного </w:t>
      </w:r>
      <w:hyperlink w:anchor="P329">
        <w:r>
          <w:rPr>
            <w:color w:val="0000FF"/>
          </w:rPr>
          <w:t>пунктом 34</w:t>
        </w:r>
      </w:hyperlink>
      <w:r>
        <w:t xml:space="preserve"> настоящих Правил, в населенных пунктах муниципальных образований, в которых изменена форма обслуживания заявителей, определяется уполномоченным многофункциональным центром из расчета не реже 1 раза в неделю не менее чем на 2 часа в день при условии предварительной записи, совершенной заявителем не позднее 30 часов до дня выездного обслуживания.</w:t>
      </w:r>
      <w:proofErr w:type="gramEnd"/>
    </w:p>
    <w:p w:rsidR="00C3735A" w:rsidRDefault="00C3735A">
      <w:pPr>
        <w:pStyle w:val="ConsPlusNormal"/>
        <w:jc w:val="both"/>
      </w:pPr>
      <w:r>
        <w:lastRenderedPageBreak/>
        <w:t>(</w:t>
      </w:r>
      <w:proofErr w:type="gramStart"/>
      <w:r>
        <w:t>а</w:t>
      </w:r>
      <w:proofErr w:type="gramEnd"/>
      <w:r>
        <w:t xml:space="preserve">бзац введен </w:t>
      </w:r>
      <w:hyperlink r:id="rId221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3735A" w:rsidRDefault="00C3735A">
      <w:pPr>
        <w:pStyle w:val="ConsPlusNormal"/>
        <w:jc w:val="both"/>
      </w:pPr>
      <w:r>
        <w:t xml:space="preserve">(п. 34(3) </w:t>
      </w:r>
      <w:proofErr w:type="gramStart"/>
      <w:r>
        <w:t>введен</w:t>
      </w:r>
      <w:proofErr w:type="gramEnd"/>
      <w:r>
        <w:t xml:space="preserve"> </w:t>
      </w:r>
      <w:hyperlink r:id="rId222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35" w:name="P344"/>
      <w:bookmarkEnd w:id="35"/>
      <w:r>
        <w:t>35. График (режим) работы территориально обособленных структурных подразделений (офисов) многофункционального центра определяется уполномоченным многофункциональным центром с учетом расчетной потребности в работе офисов обслуживания населения, при этом: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менее 2 тыс. человек составляет не менее 3 часов в неделю;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от 2 до 5 тыс. человек составляет не менее 4 часов в неделю на каждую тысячу человек обслуживаемого населения;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от 5 до 25 тыс. человек составляет не менее 20 часов, распределенных на 3 дня в неделю;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свыше 25 тыс. человек составляет не менее 30 часов, распределенных на 4 дня в неделю.</w:t>
      </w:r>
    </w:p>
    <w:p w:rsidR="00C3735A" w:rsidRDefault="00C3735A">
      <w:pPr>
        <w:pStyle w:val="ConsPlusNormal"/>
        <w:jc w:val="both"/>
      </w:pPr>
      <w:r>
        <w:t xml:space="preserve">(п. 35 в ред. </w:t>
      </w:r>
      <w:hyperlink r:id="rId223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35(1). График (режим) работы созданного в соответствии с </w:t>
      </w:r>
      <w:hyperlink w:anchor="P329">
        <w:r>
          <w:rPr>
            <w:color w:val="0000FF"/>
          </w:rPr>
          <w:t>пунктом 34</w:t>
        </w:r>
      </w:hyperlink>
      <w:r>
        <w:t xml:space="preserve"> настоящих Правил территориально обособленного подразделения (офиса) многофункционального центра, являющегося единственным офисом обслуживания населения в муниципальном образовании, рассчитывается исходя из численности населения муниципального образования, в котором он располагается, в соответствии с </w:t>
      </w:r>
      <w:hyperlink w:anchor="P344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C3735A" w:rsidRDefault="00C3735A">
      <w:pPr>
        <w:pStyle w:val="ConsPlusNormal"/>
        <w:jc w:val="both"/>
      </w:pPr>
      <w:r>
        <w:t xml:space="preserve">(п. 35(1) </w:t>
      </w:r>
      <w:proofErr w:type="gramStart"/>
      <w:r>
        <w:t>введен</w:t>
      </w:r>
      <w:proofErr w:type="gramEnd"/>
      <w:r>
        <w:t xml:space="preserve"> </w:t>
      </w:r>
      <w:hyperlink r:id="rId224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35(2). </w:t>
      </w:r>
      <w:proofErr w:type="gramStart"/>
      <w:r>
        <w:t>График (режим) работы территориально обособленных структурных подразделений (офисов) многофункционального центра, расположенных в местностях с особыми климатическими условиями, при отсутствии регулярного автобусного, паромного и иного сообщения с населенным пунктом, в котором расположен многофункциональный центр, а также в муниципальных образованиях, удаленных от административных центров муниципальных районов более чем на 50 километров, определяется федеральным органом исполнительной власти, уполномоченным Правительством Российской Федерации на осуществление</w:t>
      </w:r>
      <w:proofErr w:type="gramEnd"/>
      <w:r>
        <w:t xml:space="preserve"> методического обеспечения деятельности многофункциональных центров.</w:t>
      </w:r>
    </w:p>
    <w:p w:rsidR="00C3735A" w:rsidRDefault="00C3735A">
      <w:pPr>
        <w:pStyle w:val="ConsPlusNormal"/>
        <w:jc w:val="both"/>
      </w:pPr>
      <w:r>
        <w:t xml:space="preserve">(п. 35(2) </w:t>
      </w:r>
      <w:proofErr w:type="gramStart"/>
      <w:r>
        <w:t>введен</w:t>
      </w:r>
      <w:proofErr w:type="gramEnd"/>
      <w:r>
        <w:t xml:space="preserve"> </w:t>
      </w:r>
      <w:hyperlink r:id="rId225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36" w:name="P354"/>
      <w:bookmarkEnd w:id="36"/>
      <w:r>
        <w:t xml:space="preserve">35(3). </w:t>
      </w:r>
      <w:proofErr w:type="gramStart"/>
      <w:r>
        <w:t>График (режим) работы территориально обособленных структурных подразделений (офисов) многофункционального центра, расположенных в населенных пунктах с численностью населения менее 2 тыс. человек, может быть сокращен до 6 часов в месяц (но не менее 3 часов в день) с возможностью обслуживания населения по предварительной записи, в случае если по решению учредителя многофункционального центра в муниципальных образованиях с повышенной востребованностью услуг многофункциональных центров</w:t>
      </w:r>
      <w:proofErr w:type="gramEnd"/>
      <w:r>
        <w:t xml:space="preserve"> открыты дополнительные окна предоставления государственных и муниципальных услуг свыше установленного </w:t>
      </w:r>
      <w:hyperlink w:anchor="P191">
        <w:r>
          <w:rPr>
            <w:color w:val="0000FF"/>
          </w:rPr>
          <w:t>пунктом 10</w:t>
        </w:r>
      </w:hyperlink>
      <w:r>
        <w:t xml:space="preserve"> настоящих Правил минимального их количества.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Количество окон территориально обособленных структурных подразделений (офисов) многофункционального центра, переведенных на график (режим) работы, предусмотренный </w:t>
      </w:r>
      <w:hyperlink w:anchor="P354">
        <w:r>
          <w:rPr>
            <w:color w:val="0000FF"/>
          </w:rPr>
          <w:t>абзацем первым</w:t>
        </w:r>
      </w:hyperlink>
      <w:r>
        <w:t xml:space="preserve"> настоящего пункта, должно быть меньше либо равно количеству дополнительно открытых окон обслуживания.</w:t>
      </w:r>
    </w:p>
    <w:p w:rsidR="00C3735A" w:rsidRDefault="00C3735A">
      <w:pPr>
        <w:pStyle w:val="ConsPlusNormal"/>
        <w:jc w:val="both"/>
      </w:pPr>
      <w:r>
        <w:t xml:space="preserve">(п. 35(3) </w:t>
      </w:r>
      <w:proofErr w:type="gramStart"/>
      <w:r>
        <w:t>введен</w:t>
      </w:r>
      <w:proofErr w:type="gramEnd"/>
      <w:r>
        <w:t xml:space="preserve"> </w:t>
      </w:r>
      <w:hyperlink r:id="rId226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 xml:space="preserve">В целях предоставления услуг, предусмотренных </w:t>
      </w:r>
      <w:hyperlink w:anchor="P145">
        <w:r>
          <w:rPr>
            <w:color w:val="0000FF"/>
          </w:rPr>
          <w:t>подпунктом "е" пункта 4</w:t>
        </w:r>
      </w:hyperlink>
      <w:r>
        <w:t xml:space="preserve"> настоящих Правил, по решению высшего исполнительного органа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</w:t>
      </w:r>
      <w:r>
        <w:lastRenderedPageBreak/>
        <w:t>юридических лиц и индивидуальных предпринимателей в многофункциональном центре, в том числе путем создания таких окон в зданиях (помещениях</w:t>
      </w:r>
      <w:proofErr w:type="gramEnd"/>
      <w:r>
        <w:t xml:space="preserve">), </w:t>
      </w:r>
      <w:proofErr w:type="gramStart"/>
      <w:r>
        <w:t xml:space="preserve">в которых располагаются организации, предоставляющие указанные услуги (помимо окон, предусмотренных </w:t>
      </w:r>
      <w:hyperlink w:anchor="P191">
        <w:r>
          <w:rPr>
            <w:color w:val="0000FF"/>
          </w:rPr>
          <w:t>пунктом 10</w:t>
        </w:r>
      </w:hyperlink>
      <w:r>
        <w:t xml:space="preserve"> настоящих Правил).</w:t>
      </w:r>
      <w:proofErr w:type="gramEnd"/>
    </w:p>
    <w:p w:rsidR="00C3735A" w:rsidRDefault="00C3735A">
      <w:pPr>
        <w:pStyle w:val="ConsPlusNormal"/>
        <w:jc w:val="both"/>
      </w:pPr>
      <w:r>
        <w:t xml:space="preserve">(п. 36 </w:t>
      </w:r>
      <w:proofErr w:type="gramStart"/>
      <w:r>
        <w:t>введен</w:t>
      </w:r>
      <w:proofErr w:type="gramEnd"/>
      <w:r>
        <w:t xml:space="preserve"> </w:t>
      </w:r>
      <w:hyperlink r:id="rId227">
        <w:r>
          <w:rPr>
            <w:color w:val="0000FF"/>
          </w:rPr>
          <w:t>Постановлением</w:t>
        </w:r>
      </w:hyperlink>
      <w:r>
        <w:t xml:space="preserve"> Правительства РФ от 17.02.2017 N 209; в ред. </w:t>
      </w:r>
      <w:hyperlink r:id="rId228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37. </w:t>
      </w:r>
      <w:proofErr w:type="gramStart"/>
      <w:r>
        <w:t xml:space="preserve">Многофункциональный центр, работники многофункционального центра осуществляют функции, предусмотренные </w:t>
      </w:r>
      <w:hyperlink w:anchor="P104">
        <w:r>
          <w:rPr>
            <w:color w:val="0000FF"/>
          </w:rPr>
          <w:t>подпунктом "ж" пункта 3</w:t>
        </w:r>
      </w:hyperlink>
      <w:r>
        <w:t xml:space="preserve"> настоящих Правил, в соответствии с порядками и требованиями, устанавливаемыми на основании </w:t>
      </w:r>
      <w:hyperlink r:id="rId229">
        <w:r>
          <w:rPr>
            <w:color w:val="0000FF"/>
          </w:rPr>
          <w:t>части 17 статьи 4</w:t>
        </w:r>
      </w:hyperlink>
      <w:r>
        <w:t xml:space="preserve"> и </w:t>
      </w:r>
      <w:hyperlink r:id="rId230">
        <w:r>
          <w:rPr>
            <w:color w:val="0000FF"/>
          </w:rPr>
          <w:t>пункта 1 части 2 статьи 6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</w:t>
      </w:r>
      <w:proofErr w:type="gramEnd"/>
      <w:r>
        <w:t xml:space="preserve"> </w:t>
      </w:r>
      <w:proofErr w:type="gramStart"/>
      <w:r>
        <w:t xml:space="preserve">утратившими силу отдельных положений законодательных актов Российской Федерации", а также с соблюдением требований к организационным и техническим условиям осуществления многофункциональными центрами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размещения биометрических персональных данных в единой биометрической системе, с использованием программно-технических комплексов, устанавливаемых Правительством Российской Федерации в соответствии с </w:t>
      </w:r>
      <w:hyperlink r:id="rId231">
        <w:r>
          <w:rPr>
            <w:color w:val="0000FF"/>
          </w:rPr>
          <w:t>пунктом 7.3</w:t>
        </w:r>
        <w:proofErr w:type="gramEnd"/>
        <w:r>
          <w:rPr>
            <w:color w:val="0000FF"/>
          </w:rPr>
          <w:t xml:space="preserve"> части 1 статьи 16</w:t>
        </w:r>
      </w:hyperlink>
      <w:r>
        <w:t xml:space="preserve"> Федерального закона.</w:t>
      </w:r>
    </w:p>
    <w:p w:rsidR="00C3735A" w:rsidRDefault="00C3735A">
      <w:pPr>
        <w:pStyle w:val="ConsPlusNormal"/>
        <w:jc w:val="both"/>
      </w:pPr>
      <w:r>
        <w:t xml:space="preserve">(п. 37 в ред. </w:t>
      </w:r>
      <w:hyperlink r:id="rId232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37" w:name="P361"/>
      <w:bookmarkEnd w:id="37"/>
      <w:r>
        <w:t xml:space="preserve">38. В целях осуществления функций, предусмотренных </w:t>
      </w:r>
      <w:hyperlink w:anchor="P106">
        <w:r>
          <w:rPr>
            <w:color w:val="0000FF"/>
          </w:rPr>
          <w:t>подпунктом "з" пункта 3</w:t>
        </w:r>
      </w:hyperlink>
      <w:r>
        <w:t xml:space="preserve"> настоящих Правил, многофункциональный центр:</w:t>
      </w:r>
    </w:p>
    <w:p w:rsidR="00C3735A" w:rsidRDefault="00C3735A">
      <w:pPr>
        <w:pStyle w:val="ConsPlusNormal"/>
        <w:spacing w:before="220"/>
        <w:ind w:firstLine="540"/>
        <w:jc w:val="both"/>
      </w:pPr>
      <w:bookmarkStart w:id="38" w:name="P362"/>
      <w:bookmarkEnd w:id="38"/>
      <w:r>
        <w:t>а) осуществляет сбор биометрических персональных данных физического лица в целях проверки их соответствия соответствующим векторам единой биометрической системы с использованием технических средств, предназначенных для обработки указанных биометрических персональных данных;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233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б) направляет собранные в соответствии с </w:t>
      </w:r>
      <w:hyperlink w:anchor="P362">
        <w:r>
          <w:rPr>
            <w:color w:val="0000FF"/>
          </w:rPr>
          <w:t>подпунктом "а"</w:t>
        </w:r>
      </w:hyperlink>
      <w:r>
        <w:t xml:space="preserve"> настоящего пункта данные с использованием автоматизированной информационной системы в единую биометрическую систему;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в) получает информацию в соответствии с </w:t>
      </w:r>
      <w:hyperlink w:anchor="P128">
        <w:r>
          <w:rPr>
            <w:color w:val="0000FF"/>
          </w:rPr>
          <w:t>пунктом 3(5)</w:t>
        </w:r>
      </w:hyperlink>
      <w:r>
        <w:t xml:space="preserve"> настоящих Правил при соответствии предоставленных биометрических персональных данных физического лица соответствующим векторам единой биометрической системы.</w:t>
      </w:r>
    </w:p>
    <w:p w:rsidR="00C3735A" w:rsidRDefault="00C3735A">
      <w:pPr>
        <w:pStyle w:val="ConsPlusNormal"/>
        <w:jc w:val="both"/>
      </w:pPr>
      <w:r>
        <w:t xml:space="preserve">(в ред. </w:t>
      </w:r>
      <w:hyperlink r:id="rId234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3735A" w:rsidRDefault="00C3735A">
      <w:pPr>
        <w:pStyle w:val="ConsPlusNormal"/>
        <w:jc w:val="both"/>
      </w:pPr>
      <w:r>
        <w:t xml:space="preserve">(п. 38 </w:t>
      </w:r>
      <w:proofErr w:type="gramStart"/>
      <w:r>
        <w:t>введен</w:t>
      </w:r>
      <w:proofErr w:type="gramEnd"/>
      <w:r>
        <w:t xml:space="preserve"> </w:t>
      </w:r>
      <w:hyperlink r:id="rId235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39. В случае если представленные в соответствии с </w:t>
      </w:r>
      <w:hyperlink w:anchor="P361">
        <w:r>
          <w:rPr>
            <w:color w:val="0000FF"/>
          </w:rPr>
          <w:t>пунктом 38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биометрические персональные данные физического лица не соответствуют соответствующим векторам единой биометрической системы, многофункциональный центр получает информацию о результатах такой проверки, при этом информация о степени взаимного соответствия указанных биометрических персональных данных и векторов единой биометрической системы, достаточной для проведения идентификации, определенной в соответствии с </w:t>
      </w:r>
      <w:hyperlink r:id="rId236">
        <w:r>
          <w:rPr>
            <w:color w:val="0000FF"/>
          </w:rPr>
          <w:t>пунктом 3 части 2 статьи 6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Федерации", а также сведения, предусмотренные </w:t>
      </w:r>
      <w:hyperlink w:anchor="P131">
        <w:r>
          <w:rPr>
            <w:color w:val="0000FF"/>
          </w:rPr>
          <w:t>абзацем третьим пункта 3(5)</w:t>
        </w:r>
      </w:hyperlink>
      <w:r>
        <w:t xml:space="preserve"> настоящих Правил, не предоставляются.</w:t>
      </w:r>
    </w:p>
    <w:p w:rsidR="00C3735A" w:rsidRDefault="00C3735A">
      <w:pPr>
        <w:pStyle w:val="ConsPlusNormal"/>
        <w:jc w:val="both"/>
      </w:pPr>
      <w:r>
        <w:t xml:space="preserve">(п. 39 в ред. </w:t>
      </w:r>
      <w:hyperlink r:id="rId237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3735A" w:rsidRDefault="00C3735A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 xml:space="preserve">При осуществлении функций, предусмотренных </w:t>
      </w:r>
      <w:hyperlink w:anchor="P106">
        <w:r>
          <w:rPr>
            <w:color w:val="0000FF"/>
          </w:rPr>
          <w:t>подпунктом "з" пункта 3</w:t>
        </w:r>
      </w:hyperlink>
      <w:r>
        <w:t xml:space="preserve"> настоящих </w:t>
      </w:r>
      <w:r>
        <w:lastRenderedPageBreak/>
        <w:t>Правил, многофункциональный центр, его работники не несут ответственность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запросе, если такие документы, информация</w:t>
      </w:r>
      <w:proofErr w:type="gramEnd"/>
      <w:r>
        <w:t xml:space="preserve">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многофункционального центра.</w:t>
      </w:r>
    </w:p>
    <w:p w:rsidR="00C3735A" w:rsidRDefault="00C3735A">
      <w:pPr>
        <w:pStyle w:val="ConsPlusNormal"/>
        <w:jc w:val="both"/>
      </w:pPr>
      <w:r>
        <w:t xml:space="preserve">(п. 40 </w:t>
      </w:r>
      <w:proofErr w:type="gramStart"/>
      <w:r>
        <w:t>введен</w:t>
      </w:r>
      <w:proofErr w:type="gramEnd"/>
      <w:r>
        <w:t xml:space="preserve"> </w:t>
      </w:r>
      <w:hyperlink r:id="rId238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C3735A" w:rsidRDefault="00C3735A">
      <w:pPr>
        <w:pStyle w:val="ConsPlusNormal"/>
        <w:ind w:firstLine="540"/>
        <w:jc w:val="both"/>
      </w:pPr>
    </w:p>
    <w:p w:rsidR="00C3735A" w:rsidRDefault="00C3735A">
      <w:pPr>
        <w:pStyle w:val="ConsPlusNormal"/>
        <w:ind w:firstLine="540"/>
        <w:jc w:val="both"/>
      </w:pPr>
    </w:p>
    <w:p w:rsidR="00C3735A" w:rsidRDefault="00C373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0B7" w:rsidRDefault="00EA00B7">
      <w:bookmarkStart w:id="39" w:name="_GoBack"/>
      <w:bookmarkEnd w:id="39"/>
    </w:p>
    <w:sectPr w:rsidR="00EA00B7" w:rsidSect="00B4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5A"/>
    <w:rsid w:val="00C3735A"/>
    <w:rsid w:val="00EA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3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373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373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373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373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373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373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373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3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373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373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373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373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373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373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373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3000&amp;dst=100029" TargetMode="External"/><Relationship Id="rId21" Type="http://schemas.openxmlformats.org/officeDocument/2006/relationships/hyperlink" Target="https://login.consultant.ru/link/?req=doc&amp;base=LAW&amp;n=326535&amp;dst=100005" TargetMode="External"/><Relationship Id="rId42" Type="http://schemas.openxmlformats.org/officeDocument/2006/relationships/hyperlink" Target="https://login.consultant.ru/link/?req=doc&amp;base=LAW&amp;n=176065&amp;dst=100005" TargetMode="External"/><Relationship Id="rId63" Type="http://schemas.openxmlformats.org/officeDocument/2006/relationships/hyperlink" Target="https://login.consultant.ru/link/?req=doc&amp;base=LAW&amp;n=400124&amp;dst=100005" TargetMode="External"/><Relationship Id="rId84" Type="http://schemas.openxmlformats.org/officeDocument/2006/relationships/hyperlink" Target="https://login.consultant.ru/link/?req=doc&amp;base=LAW&amp;n=465798&amp;dst=304" TargetMode="External"/><Relationship Id="rId138" Type="http://schemas.openxmlformats.org/officeDocument/2006/relationships/hyperlink" Target="https://login.consultant.ru/link/?req=doc&amp;base=LAW&amp;n=369468&amp;dst=100011" TargetMode="External"/><Relationship Id="rId159" Type="http://schemas.openxmlformats.org/officeDocument/2006/relationships/hyperlink" Target="https://login.consultant.ru/link/?req=doc&amp;base=LAW&amp;n=465798&amp;dst=100386" TargetMode="External"/><Relationship Id="rId170" Type="http://schemas.openxmlformats.org/officeDocument/2006/relationships/hyperlink" Target="https://login.consultant.ru/link/?req=doc&amp;base=LAW&amp;n=288402&amp;dst=100005" TargetMode="External"/><Relationship Id="rId191" Type="http://schemas.openxmlformats.org/officeDocument/2006/relationships/hyperlink" Target="https://login.consultant.ru/link/?req=doc&amp;base=LAW&amp;n=211797&amp;dst=100017" TargetMode="External"/><Relationship Id="rId205" Type="http://schemas.openxmlformats.org/officeDocument/2006/relationships/hyperlink" Target="https://login.consultant.ru/link/?req=doc&amp;base=LAW&amp;n=211797&amp;dst=100018" TargetMode="External"/><Relationship Id="rId226" Type="http://schemas.openxmlformats.org/officeDocument/2006/relationships/hyperlink" Target="https://login.consultant.ru/link/?req=doc&amp;base=LAW&amp;n=436308&amp;dst=100039" TargetMode="External"/><Relationship Id="rId107" Type="http://schemas.openxmlformats.org/officeDocument/2006/relationships/hyperlink" Target="https://login.consultant.ru/link/?req=doc&amp;base=LAW&amp;n=176065&amp;dst=100011" TargetMode="External"/><Relationship Id="rId11" Type="http://schemas.openxmlformats.org/officeDocument/2006/relationships/hyperlink" Target="https://login.consultant.ru/link/?req=doc&amp;base=LAW&amp;n=211797&amp;dst=100005" TargetMode="External"/><Relationship Id="rId32" Type="http://schemas.openxmlformats.org/officeDocument/2006/relationships/hyperlink" Target="https://login.consultant.ru/link/?req=doc&amp;base=LAW&amp;n=421085&amp;dst=100010" TargetMode="External"/><Relationship Id="rId53" Type="http://schemas.openxmlformats.org/officeDocument/2006/relationships/hyperlink" Target="https://login.consultant.ru/link/?req=doc&amp;base=LAW&amp;n=304145&amp;dst=100005" TargetMode="External"/><Relationship Id="rId74" Type="http://schemas.openxmlformats.org/officeDocument/2006/relationships/hyperlink" Target="https://login.consultant.ru/link/?req=doc&amp;base=LAW&amp;n=444242&amp;dst=186" TargetMode="External"/><Relationship Id="rId128" Type="http://schemas.openxmlformats.org/officeDocument/2006/relationships/hyperlink" Target="https://login.consultant.ru/link/?req=doc&amp;base=LAW&amp;n=456456&amp;dst=100019" TargetMode="External"/><Relationship Id="rId149" Type="http://schemas.openxmlformats.org/officeDocument/2006/relationships/hyperlink" Target="https://login.consultant.ru/link/?req=doc&amp;base=LAW&amp;n=436303&amp;dst=100023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16618&amp;dst=100005" TargetMode="External"/><Relationship Id="rId160" Type="http://schemas.openxmlformats.org/officeDocument/2006/relationships/hyperlink" Target="https://login.consultant.ru/link/?req=doc&amp;base=LAW&amp;n=398729&amp;dst=100021" TargetMode="External"/><Relationship Id="rId181" Type="http://schemas.openxmlformats.org/officeDocument/2006/relationships/hyperlink" Target="https://login.consultant.ru/link/?req=doc&amp;base=LAW&amp;n=211797&amp;dst=100014" TargetMode="External"/><Relationship Id="rId216" Type="http://schemas.openxmlformats.org/officeDocument/2006/relationships/hyperlink" Target="https://login.consultant.ru/link/?req=doc&amp;base=LAW&amp;n=446644&amp;dst=100084" TargetMode="External"/><Relationship Id="rId237" Type="http://schemas.openxmlformats.org/officeDocument/2006/relationships/hyperlink" Target="https://login.consultant.ru/link/?req=doc&amp;base=LAW&amp;n=473000&amp;dst=100037" TargetMode="External"/><Relationship Id="rId22" Type="http://schemas.openxmlformats.org/officeDocument/2006/relationships/hyperlink" Target="https://login.consultant.ru/link/?req=doc&amp;base=LAW&amp;n=343538&amp;dst=100005" TargetMode="External"/><Relationship Id="rId43" Type="http://schemas.openxmlformats.org/officeDocument/2006/relationships/hyperlink" Target="https://login.consultant.ru/link/?req=doc&amp;base=LAW&amp;n=182547&amp;dst=100005" TargetMode="External"/><Relationship Id="rId64" Type="http://schemas.openxmlformats.org/officeDocument/2006/relationships/hyperlink" Target="https://login.consultant.ru/link/?req=doc&amp;base=LAW&amp;n=401548&amp;dst=100005" TargetMode="External"/><Relationship Id="rId118" Type="http://schemas.openxmlformats.org/officeDocument/2006/relationships/hyperlink" Target="https://login.consultant.ru/link/?req=doc&amp;base=LAW&amp;n=162852&amp;dst=100013" TargetMode="External"/><Relationship Id="rId139" Type="http://schemas.openxmlformats.org/officeDocument/2006/relationships/hyperlink" Target="https://login.consultant.ru/link/?req=doc&amp;base=LAW&amp;n=221825&amp;dst=100011" TargetMode="External"/><Relationship Id="rId80" Type="http://schemas.openxmlformats.org/officeDocument/2006/relationships/hyperlink" Target="https://login.consultant.ru/link/?req=doc&amp;base=LAW&amp;n=444242&amp;dst=337" TargetMode="External"/><Relationship Id="rId85" Type="http://schemas.openxmlformats.org/officeDocument/2006/relationships/hyperlink" Target="https://login.consultant.ru/link/?req=doc&amp;base=LAW&amp;n=465798&amp;dst=331" TargetMode="External"/><Relationship Id="rId150" Type="http://schemas.openxmlformats.org/officeDocument/2006/relationships/hyperlink" Target="https://login.consultant.ru/link/?req=doc&amp;base=LAW&amp;n=176065&amp;dst=100016" TargetMode="External"/><Relationship Id="rId155" Type="http://schemas.openxmlformats.org/officeDocument/2006/relationships/hyperlink" Target="https://login.consultant.ru/link/?req=doc&amp;base=LAW&amp;n=162852&amp;dst=100022" TargetMode="External"/><Relationship Id="rId171" Type="http://schemas.openxmlformats.org/officeDocument/2006/relationships/hyperlink" Target="https://login.consultant.ru/link/?req=doc&amp;base=LAW&amp;n=182547&amp;dst=100006" TargetMode="External"/><Relationship Id="rId176" Type="http://schemas.openxmlformats.org/officeDocument/2006/relationships/hyperlink" Target="https://login.consultant.ru/link/?req=doc&amp;base=LAW&amp;n=398729&amp;dst=100022" TargetMode="External"/><Relationship Id="rId192" Type="http://schemas.openxmlformats.org/officeDocument/2006/relationships/hyperlink" Target="https://login.consultant.ru/link/?req=doc&amp;base=LAW&amp;n=162852&amp;dst=100026" TargetMode="External"/><Relationship Id="rId197" Type="http://schemas.openxmlformats.org/officeDocument/2006/relationships/hyperlink" Target="https://login.consultant.ru/link/?req=doc&amp;base=LAW&amp;n=436163&amp;dst=100033" TargetMode="External"/><Relationship Id="rId206" Type="http://schemas.openxmlformats.org/officeDocument/2006/relationships/hyperlink" Target="https://login.consultant.ru/link/?req=doc&amp;base=LAW&amp;n=176065&amp;dst=100035" TargetMode="External"/><Relationship Id="rId227" Type="http://schemas.openxmlformats.org/officeDocument/2006/relationships/hyperlink" Target="https://login.consultant.ru/link/?req=doc&amp;base=LAW&amp;n=213231&amp;dst=100019" TargetMode="External"/><Relationship Id="rId201" Type="http://schemas.openxmlformats.org/officeDocument/2006/relationships/hyperlink" Target="https://login.consultant.ru/link/?req=doc&amp;base=LAW&amp;n=176065&amp;dst=100031" TargetMode="External"/><Relationship Id="rId222" Type="http://schemas.openxmlformats.org/officeDocument/2006/relationships/hyperlink" Target="https://login.consultant.ru/link/?req=doc&amp;base=LAW&amp;n=436308&amp;dst=100029" TargetMode="External"/><Relationship Id="rId12" Type="http://schemas.openxmlformats.org/officeDocument/2006/relationships/hyperlink" Target="https://login.consultant.ru/link/?req=doc&amp;base=LAW&amp;n=213231&amp;dst=100005" TargetMode="External"/><Relationship Id="rId17" Type="http://schemas.openxmlformats.org/officeDocument/2006/relationships/hyperlink" Target="https://login.consultant.ru/link/?req=doc&amp;base=LAW&amp;n=288402&amp;dst=100005" TargetMode="External"/><Relationship Id="rId33" Type="http://schemas.openxmlformats.org/officeDocument/2006/relationships/hyperlink" Target="https://login.consultant.ru/link/?req=doc&amp;base=LAW&amp;n=424772&amp;dst=100005" TargetMode="External"/><Relationship Id="rId38" Type="http://schemas.openxmlformats.org/officeDocument/2006/relationships/hyperlink" Target="https://login.consultant.ru/link/?req=doc&amp;base=LAW&amp;n=221825&amp;dst=100010" TargetMode="External"/><Relationship Id="rId59" Type="http://schemas.openxmlformats.org/officeDocument/2006/relationships/hyperlink" Target="https://login.consultant.ru/link/?req=doc&amp;base=LAW&amp;n=368120&amp;dst=100005" TargetMode="External"/><Relationship Id="rId103" Type="http://schemas.openxmlformats.org/officeDocument/2006/relationships/hyperlink" Target="https://login.consultant.ru/link/?req=doc&amp;base=LAW&amp;n=436163&amp;dst=100021" TargetMode="External"/><Relationship Id="rId108" Type="http://schemas.openxmlformats.org/officeDocument/2006/relationships/hyperlink" Target="https://login.consultant.ru/link/?req=doc&amp;base=LAW&amp;n=162852&amp;dst=100011" TargetMode="External"/><Relationship Id="rId124" Type="http://schemas.openxmlformats.org/officeDocument/2006/relationships/hyperlink" Target="https://login.consultant.ru/link/?req=doc&amp;base=LAW&amp;n=436163&amp;dst=100023" TargetMode="External"/><Relationship Id="rId129" Type="http://schemas.openxmlformats.org/officeDocument/2006/relationships/hyperlink" Target="https://login.consultant.ru/link/?req=doc&amp;base=LAW&amp;n=398729&amp;dst=100015" TargetMode="External"/><Relationship Id="rId54" Type="http://schemas.openxmlformats.org/officeDocument/2006/relationships/hyperlink" Target="https://login.consultant.ru/link/?req=doc&amp;base=LAW&amp;n=316799&amp;dst=100005" TargetMode="External"/><Relationship Id="rId70" Type="http://schemas.openxmlformats.org/officeDocument/2006/relationships/hyperlink" Target="https://login.consultant.ru/link/?req=doc&amp;base=LAW&amp;n=473000&amp;dst=100025" TargetMode="External"/><Relationship Id="rId75" Type="http://schemas.openxmlformats.org/officeDocument/2006/relationships/hyperlink" Target="https://login.consultant.ru/link/?req=doc&amp;base=LAW&amp;n=285298&amp;dst=100005" TargetMode="External"/><Relationship Id="rId91" Type="http://schemas.openxmlformats.org/officeDocument/2006/relationships/hyperlink" Target="https://login.consultant.ru/link/?req=doc&amp;base=LAW&amp;n=357988&amp;dst=100006" TargetMode="External"/><Relationship Id="rId96" Type="http://schemas.openxmlformats.org/officeDocument/2006/relationships/hyperlink" Target="https://login.consultant.ru/link/?req=doc&amp;base=LAW&amp;n=465798&amp;dst=100352" TargetMode="External"/><Relationship Id="rId140" Type="http://schemas.openxmlformats.org/officeDocument/2006/relationships/hyperlink" Target="https://login.consultant.ru/link/?req=doc&amp;base=LAW&amp;n=436303&amp;dst=100021" TargetMode="External"/><Relationship Id="rId145" Type="http://schemas.openxmlformats.org/officeDocument/2006/relationships/hyperlink" Target="https://login.consultant.ru/link/?req=doc&amp;base=LAW&amp;n=162852&amp;dst=100019" TargetMode="External"/><Relationship Id="rId161" Type="http://schemas.openxmlformats.org/officeDocument/2006/relationships/hyperlink" Target="https://login.consultant.ru/link/?req=doc&amp;base=LAW&amp;n=426790&amp;dst=100014" TargetMode="External"/><Relationship Id="rId166" Type="http://schemas.openxmlformats.org/officeDocument/2006/relationships/hyperlink" Target="https://login.consultant.ru/link/?req=doc&amp;base=LAW&amp;n=444242&amp;dst=196" TargetMode="External"/><Relationship Id="rId182" Type="http://schemas.openxmlformats.org/officeDocument/2006/relationships/hyperlink" Target="https://login.consultant.ru/link/?req=doc&amp;base=LAW&amp;n=417191&amp;dst=100007" TargetMode="External"/><Relationship Id="rId187" Type="http://schemas.openxmlformats.org/officeDocument/2006/relationships/hyperlink" Target="https://login.consultant.ru/link/?req=doc&amp;base=LAW&amp;n=176065&amp;dst=100029" TargetMode="External"/><Relationship Id="rId217" Type="http://schemas.openxmlformats.org/officeDocument/2006/relationships/hyperlink" Target="https://login.consultant.ru/link/?req=doc&amp;base=LAW&amp;n=436163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4000&amp;dst=100027" TargetMode="External"/><Relationship Id="rId212" Type="http://schemas.openxmlformats.org/officeDocument/2006/relationships/hyperlink" Target="https://login.consultant.ru/link/?req=doc&amp;base=LAW&amp;n=176065&amp;dst=100039" TargetMode="External"/><Relationship Id="rId233" Type="http://schemas.openxmlformats.org/officeDocument/2006/relationships/hyperlink" Target="https://login.consultant.ru/link/?req=doc&amp;base=LAW&amp;n=473000&amp;dst=100035" TargetMode="External"/><Relationship Id="rId238" Type="http://schemas.openxmlformats.org/officeDocument/2006/relationships/hyperlink" Target="https://login.consultant.ru/link/?req=doc&amp;base=LAW&amp;n=398729&amp;dst=100030" TargetMode="External"/><Relationship Id="rId23" Type="http://schemas.openxmlformats.org/officeDocument/2006/relationships/hyperlink" Target="https://login.consultant.ru/link/?req=doc&amp;base=LAW&amp;n=436308&amp;dst=100005" TargetMode="External"/><Relationship Id="rId28" Type="http://schemas.openxmlformats.org/officeDocument/2006/relationships/hyperlink" Target="https://login.consultant.ru/link/?req=doc&amp;base=LAW&amp;n=398729&amp;dst=100005" TargetMode="External"/><Relationship Id="rId49" Type="http://schemas.openxmlformats.org/officeDocument/2006/relationships/hyperlink" Target="https://login.consultant.ru/link/?req=doc&amp;base=LAW&amp;n=281271&amp;dst=100005" TargetMode="External"/><Relationship Id="rId114" Type="http://schemas.openxmlformats.org/officeDocument/2006/relationships/hyperlink" Target="https://login.consultant.ru/link/?req=doc&amp;base=LAW&amp;n=436110" TargetMode="External"/><Relationship Id="rId119" Type="http://schemas.openxmlformats.org/officeDocument/2006/relationships/hyperlink" Target="https://login.consultant.ru/link/?req=doc&amp;base=LAW&amp;n=426790&amp;dst=100011" TargetMode="External"/><Relationship Id="rId44" Type="http://schemas.openxmlformats.org/officeDocument/2006/relationships/hyperlink" Target="https://login.consultant.ru/link/?req=doc&amp;base=LAW&amp;n=187277&amp;dst=100005" TargetMode="External"/><Relationship Id="rId60" Type="http://schemas.openxmlformats.org/officeDocument/2006/relationships/hyperlink" Target="https://login.consultant.ru/link/?req=doc&amp;base=LAW&amp;n=369468&amp;dst=100005" TargetMode="External"/><Relationship Id="rId65" Type="http://schemas.openxmlformats.org/officeDocument/2006/relationships/hyperlink" Target="https://login.consultant.ru/link/?req=doc&amp;base=LAW&amp;n=416618&amp;dst=100005" TargetMode="External"/><Relationship Id="rId81" Type="http://schemas.openxmlformats.org/officeDocument/2006/relationships/hyperlink" Target="https://login.consultant.ru/link/?req=doc&amp;base=LAW&amp;n=360379&amp;dst=100021" TargetMode="External"/><Relationship Id="rId86" Type="http://schemas.openxmlformats.org/officeDocument/2006/relationships/hyperlink" Target="https://login.consultant.ru/link/?req=doc&amp;base=LAW&amp;n=465798&amp;dst=141" TargetMode="External"/><Relationship Id="rId130" Type="http://schemas.openxmlformats.org/officeDocument/2006/relationships/hyperlink" Target="https://login.consultant.ru/link/?req=doc&amp;base=LAW&amp;n=465798&amp;dst=100386" TargetMode="External"/><Relationship Id="rId135" Type="http://schemas.openxmlformats.org/officeDocument/2006/relationships/hyperlink" Target="https://login.consultant.ru/link/?req=doc&amp;base=LAW&amp;n=436926&amp;dst=102087" TargetMode="External"/><Relationship Id="rId151" Type="http://schemas.openxmlformats.org/officeDocument/2006/relationships/hyperlink" Target="https://login.consultant.ru/link/?req=doc&amp;base=LAW&amp;n=465798&amp;dst=172" TargetMode="External"/><Relationship Id="rId156" Type="http://schemas.openxmlformats.org/officeDocument/2006/relationships/hyperlink" Target="https://login.consultant.ru/link/?req=doc&amp;base=LAW&amp;n=436163&amp;dst=100026" TargetMode="External"/><Relationship Id="rId177" Type="http://schemas.openxmlformats.org/officeDocument/2006/relationships/hyperlink" Target="https://login.consultant.ru/link/?req=doc&amp;base=LAW&amp;n=176065&amp;dst=100026" TargetMode="External"/><Relationship Id="rId198" Type="http://schemas.openxmlformats.org/officeDocument/2006/relationships/hyperlink" Target="https://login.consultant.ru/link/?req=doc&amp;base=LAW&amp;n=465798&amp;dst=164" TargetMode="External"/><Relationship Id="rId172" Type="http://schemas.openxmlformats.org/officeDocument/2006/relationships/hyperlink" Target="https://login.consultant.ru/link/?req=doc&amp;base=LAW&amp;n=436308&amp;dst=100016" TargetMode="External"/><Relationship Id="rId193" Type="http://schemas.openxmlformats.org/officeDocument/2006/relationships/hyperlink" Target="https://login.consultant.ru/link/?req=doc&amp;base=LAW&amp;n=426790&amp;dst=100014" TargetMode="External"/><Relationship Id="rId202" Type="http://schemas.openxmlformats.org/officeDocument/2006/relationships/hyperlink" Target="https://login.consultant.ru/link/?req=doc&amp;base=LAW&amp;n=187277&amp;dst=100016" TargetMode="External"/><Relationship Id="rId207" Type="http://schemas.openxmlformats.org/officeDocument/2006/relationships/hyperlink" Target="https://login.consultant.ru/link/?req=doc&amp;base=LAW&amp;n=436308&amp;dst=100023" TargetMode="External"/><Relationship Id="rId223" Type="http://schemas.openxmlformats.org/officeDocument/2006/relationships/hyperlink" Target="https://login.consultant.ru/link/?req=doc&amp;base=LAW&amp;n=436308&amp;dst=100030" TargetMode="External"/><Relationship Id="rId228" Type="http://schemas.openxmlformats.org/officeDocument/2006/relationships/hyperlink" Target="https://login.consultant.ru/link/?req=doc&amp;base=LAW&amp;n=426790&amp;dst=100014" TargetMode="External"/><Relationship Id="rId13" Type="http://schemas.openxmlformats.org/officeDocument/2006/relationships/hyperlink" Target="https://login.consultant.ru/link/?req=doc&amp;base=LAW&amp;n=399633&amp;dst=100027" TargetMode="External"/><Relationship Id="rId18" Type="http://schemas.openxmlformats.org/officeDocument/2006/relationships/hyperlink" Target="https://login.consultant.ru/link/?req=doc&amp;base=LAW&amp;n=417191&amp;dst=100007" TargetMode="External"/><Relationship Id="rId39" Type="http://schemas.openxmlformats.org/officeDocument/2006/relationships/hyperlink" Target="https://login.consultant.ru/link/?req=doc&amp;base=LAW&amp;n=92345" TargetMode="External"/><Relationship Id="rId109" Type="http://schemas.openxmlformats.org/officeDocument/2006/relationships/hyperlink" Target="https://login.consultant.ru/link/?req=doc&amp;base=LAW&amp;n=176065&amp;dst=100012" TargetMode="External"/><Relationship Id="rId34" Type="http://schemas.openxmlformats.org/officeDocument/2006/relationships/hyperlink" Target="https://login.consultant.ru/link/?req=doc&amp;base=LAW&amp;n=426790&amp;dst=100005" TargetMode="External"/><Relationship Id="rId50" Type="http://schemas.openxmlformats.org/officeDocument/2006/relationships/hyperlink" Target="https://login.consultant.ru/link/?req=doc&amp;base=LAW&amp;n=285298&amp;dst=100005" TargetMode="External"/><Relationship Id="rId55" Type="http://schemas.openxmlformats.org/officeDocument/2006/relationships/hyperlink" Target="https://login.consultant.ru/link/?req=doc&amp;base=LAW&amp;n=326535&amp;dst=100005" TargetMode="External"/><Relationship Id="rId76" Type="http://schemas.openxmlformats.org/officeDocument/2006/relationships/hyperlink" Target="https://login.consultant.ru/link/?req=doc&amp;base=LAW&amp;n=316799&amp;dst=100005" TargetMode="External"/><Relationship Id="rId97" Type="http://schemas.openxmlformats.org/officeDocument/2006/relationships/hyperlink" Target="https://login.consultant.ru/link/?req=doc&amp;base=LAW&amp;n=426790&amp;dst=100010" TargetMode="External"/><Relationship Id="rId104" Type="http://schemas.openxmlformats.org/officeDocument/2006/relationships/hyperlink" Target="https://login.consultant.ru/link/?req=doc&amp;base=LAW&amp;n=446644&amp;dst=100008" TargetMode="External"/><Relationship Id="rId120" Type="http://schemas.openxmlformats.org/officeDocument/2006/relationships/hyperlink" Target="https://login.consultant.ru/link/?req=doc&amp;base=LAW&amp;n=326535&amp;dst=100011" TargetMode="External"/><Relationship Id="rId125" Type="http://schemas.openxmlformats.org/officeDocument/2006/relationships/hyperlink" Target="https://login.consultant.ru/link/?req=doc&amp;base=LAW&amp;n=436303&amp;dst=100014" TargetMode="External"/><Relationship Id="rId141" Type="http://schemas.openxmlformats.org/officeDocument/2006/relationships/hyperlink" Target="https://login.consultant.ru/link/?req=doc&amp;base=LAW&amp;n=409265&amp;dst=100010" TargetMode="External"/><Relationship Id="rId146" Type="http://schemas.openxmlformats.org/officeDocument/2006/relationships/hyperlink" Target="https://login.consultant.ru/link/?req=doc&amp;base=LAW&amp;n=426790&amp;dst=100012" TargetMode="External"/><Relationship Id="rId167" Type="http://schemas.openxmlformats.org/officeDocument/2006/relationships/hyperlink" Target="https://login.consultant.ru/link/?req=doc&amp;base=LAW&amp;n=444242&amp;dst=199" TargetMode="External"/><Relationship Id="rId188" Type="http://schemas.openxmlformats.org/officeDocument/2006/relationships/hyperlink" Target="https://login.consultant.ru/link/?req=doc&amp;base=LAW&amp;n=304145&amp;dst=100009" TargetMode="External"/><Relationship Id="rId7" Type="http://schemas.openxmlformats.org/officeDocument/2006/relationships/hyperlink" Target="https://login.consultant.ru/link/?req=doc&amp;base=LAW&amp;n=162852&amp;dst=100005" TargetMode="External"/><Relationship Id="rId71" Type="http://schemas.openxmlformats.org/officeDocument/2006/relationships/hyperlink" Target="https://login.consultant.ru/link/?req=doc&amp;base=LAW&amp;n=436163&amp;dst=100012" TargetMode="External"/><Relationship Id="rId92" Type="http://schemas.openxmlformats.org/officeDocument/2006/relationships/hyperlink" Target="https://login.consultant.ru/link/?req=doc&amp;base=LAW&amp;n=357988&amp;dst=100010" TargetMode="External"/><Relationship Id="rId162" Type="http://schemas.openxmlformats.org/officeDocument/2006/relationships/hyperlink" Target="https://login.consultant.ru/link/?req=doc&amp;base=LAW&amp;n=436163&amp;dst=100027" TargetMode="External"/><Relationship Id="rId183" Type="http://schemas.openxmlformats.org/officeDocument/2006/relationships/hyperlink" Target="https://login.consultant.ru/link/?req=doc&amp;base=LAW&amp;n=211797&amp;dst=100016" TargetMode="External"/><Relationship Id="rId213" Type="http://schemas.openxmlformats.org/officeDocument/2006/relationships/hyperlink" Target="https://login.consultant.ru/link/?req=doc&amp;base=LAW&amp;n=162852&amp;dst=100031" TargetMode="External"/><Relationship Id="rId218" Type="http://schemas.openxmlformats.org/officeDocument/2006/relationships/hyperlink" Target="https://login.consultant.ru/link/?req=doc&amp;base=LAW&amp;n=162852&amp;dst=100033" TargetMode="External"/><Relationship Id="rId234" Type="http://schemas.openxmlformats.org/officeDocument/2006/relationships/hyperlink" Target="https://login.consultant.ru/link/?req=doc&amp;base=LAW&amp;n=473000&amp;dst=100036" TargetMode="External"/><Relationship Id="rId239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00124&amp;dst=100005" TargetMode="External"/><Relationship Id="rId24" Type="http://schemas.openxmlformats.org/officeDocument/2006/relationships/hyperlink" Target="https://login.consultant.ru/link/?req=doc&amp;base=LAW&amp;n=360379&amp;dst=100021" TargetMode="External"/><Relationship Id="rId40" Type="http://schemas.openxmlformats.org/officeDocument/2006/relationships/hyperlink" Target="https://login.consultant.ru/link/?req=doc&amp;base=LAW&amp;n=154000&amp;dst=100027" TargetMode="External"/><Relationship Id="rId45" Type="http://schemas.openxmlformats.org/officeDocument/2006/relationships/hyperlink" Target="https://login.consultant.ru/link/?req=doc&amp;base=LAW&amp;n=211797&amp;dst=100005" TargetMode="External"/><Relationship Id="rId66" Type="http://schemas.openxmlformats.org/officeDocument/2006/relationships/hyperlink" Target="https://login.consultant.ru/link/?req=doc&amp;base=LAW&amp;n=421085&amp;dst=100010" TargetMode="External"/><Relationship Id="rId87" Type="http://schemas.openxmlformats.org/officeDocument/2006/relationships/hyperlink" Target="https://login.consultant.ru/link/?req=doc&amp;base=LAW&amp;n=465798&amp;dst=61" TargetMode="External"/><Relationship Id="rId110" Type="http://schemas.openxmlformats.org/officeDocument/2006/relationships/hyperlink" Target="https://login.consultant.ru/link/?req=doc&amp;base=LAW&amp;n=398729&amp;dst=100011" TargetMode="External"/><Relationship Id="rId115" Type="http://schemas.openxmlformats.org/officeDocument/2006/relationships/hyperlink" Target="https://login.consultant.ru/link/?req=doc&amp;base=LAW&amp;n=473000&amp;dst=100027" TargetMode="External"/><Relationship Id="rId131" Type="http://schemas.openxmlformats.org/officeDocument/2006/relationships/hyperlink" Target="https://login.consultant.ru/link/?req=doc&amp;base=LAW&amp;n=421085&amp;dst=100010" TargetMode="External"/><Relationship Id="rId136" Type="http://schemas.openxmlformats.org/officeDocument/2006/relationships/hyperlink" Target="https://login.consultant.ru/link/?req=doc&amp;base=LAW&amp;n=176065&amp;dst=100014" TargetMode="External"/><Relationship Id="rId157" Type="http://schemas.openxmlformats.org/officeDocument/2006/relationships/hyperlink" Target="https://login.consultant.ru/link/?req=doc&amp;base=LAW&amp;n=398729&amp;dst=100019" TargetMode="External"/><Relationship Id="rId178" Type="http://schemas.openxmlformats.org/officeDocument/2006/relationships/hyperlink" Target="https://login.consultant.ru/link/?req=doc&amp;base=LAW&amp;n=213231&amp;dst=100018" TargetMode="External"/><Relationship Id="rId61" Type="http://schemas.openxmlformats.org/officeDocument/2006/relationships/hyperlink" Target="https://login.consultant.ru/link/?req=doc&amp;base=LAW&amp;n=436303&amp;dst=100005" TargetMode="External"/><Relationship Id="rId82" Type="http://schemas.openxmlformats.org/officeDocument/2006/relationships/hyperlink" Target="https://login.consultant.ru/link/?req=doc&amp;base=LAW&amp;n=465798&amp;dst=44" TargetMode="External"/><Relationship Id="rId152" Type="http://schemas.openxmlformats.org/officeDocument/2006/relationships/hyperlink" Target="https://login.consultant.ru/link/?req=doc&amp;base=LAW&amp;n=213231&amp;dst=100017" TargetMode="External"/><Relationship Id="rId173" Type="http://schemas.openxmlformats.org/officeDocument/2006/relationships/hyperlink" Target="https://login.consultant.ru/link/?req=doc&amp;base=LAW&amp;n=176065&amp;dst=100021" TargetMode="External"/><Relationship Id="rId194" Type="http://schemas.openxmlformats.org/officeDocument/2006/relationships/hyperlink" Target="https://login.consultant.ru/link/?req=doc&amp;base=LAW&amp;n=162852&amp;dst=100028" TargetMode="External"/><Relationship Id="rId199" Type="http://schemas.openxmlformats.org/officeDocument/2006/relationships/hyperlink" Target="https://login.consultant.ru/link/?req=doc&amp;base=LAW&amp;n=465798&amp;dst=100352" TargetMode="External"/><Relationship Id="rId203" Type="http://schemas.openxmlformats.org/officeDocument/2006/relationships/hyperlink" Target="https://login.consultant.ru/link/?req=doc&amp;base=LAW&amp;n=436303&amp;dst=100027" TargetMode="External"/><Relationship Id="rId208" Type="http://schemas.openxmlformats.org/officeDocument/2006/relationships/hyperlink" Target="https://login.consultant.ru/link/?req=doc&amp;base=LAW&amp;n=436163&amp;dst=100034" TargetMode="External"/><Relationship Id="rId229" Type="http://schemas.openxmlformats.org/officeDocument/2006/relationships/hyperlink" Target="https://login.consultant.ru/link/?req=doc&amp;base=LAW&amp;n=436110&amp;dst=100097" TargetMode="External"/><Relationship Id="rId19" Type="http://schemas.openxmlformats.org/officeDocument/2006/relationships/hyperlink" Target="https://login.consultant.ru/link/?req=doc&amp;base=LAW&amp;n=304145&amp;dst=100005" TargetMode="External"/><Relationship Id="rId224" Type="http://schemas.openxmlformats.org/officeDocument/2006/relationships/hyperlink" Target="https://login.consultant.ru/link/?req=doc&amp;base=LAW&amp;n=436308&amp;dst=100036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login.consultant.ru/link/?req=doc&amp;base=LAW&amp;n=221825&amp;dst=100005" TargetMode="External"/><Relationship Id="rId30" Type="http://schemas.openxmlformats.org/officeDocument/2006/relationships/hyperlink" Target="https://login.consultant.ru/link/?req=doc&amp;base=LAW&amp;n=401548&amp;dst=100005" TargetMode="External"/><Relationship Id="rId35" Type="http://schemas.openxmlformats.org/officeDocument/2006/relationships/hyperlink" Target="https://login.consultant.ru/link/?req=doc&amp;base=LAW&amp;n=436163&amp;dst=100005" TargetMode="External"/><Relationship Id="rId56" Type="http://schemas.openxmlformats.org/officeDocument/2006/relationships/hyperlink" Target="https://login.consultant.ru/link/?req=doc&amp;base=LAW&amp;n=343538&amp;dst=100005" TargetMode="External"/><Relationship Id="rId77" Type="http://schemas.openxmlformats.org/officeDocument/2006/relationships/hyperlink" Target="https://login.consultant.ru/link/?req=doc&amp;base=LAW&amp;n=343538&amp;dst=100005" TargetMode="External"/><Relationship Id="rId100" Type="http://schemas.openxmlformats.org/officeDocument/2006/relationships/hyperlink" Target="https://login.consultant.ru/link/?req=doc&amp;base=LAW&amp;n=436163&amp;dst=100018" TargetMode="External"/><Relationship Id="rId105" Type="http://schemas.openxmlformats.org/officeDocument/2006/relationships/hyperlink" Target="https://login.consultant.ru/link/?req=doc&amp;base=LAW&amp;n=436163&amp;dst=100022" TargetMode="External"/><Relationship Id="rId126" Type="http://schemas.openxmlformats.org/officeDocument/2006/relationships/hyperlink" Target="https://login.consultant.ru/link/?req=doc&amp;base=LAW&amp;n=436110&amp;dst=100148" TargetMode="External"/><Relationship Id="rId147" Type="http://schemas.openxmlformats.org/officeDocument/2006/relationships/hyperlink" Target="https://login.consultant.ru/link/?req=doc&amp;base=LAW&amp;n=465798&amp;dst=43" TargetMode="External"/><Relationship Id="rId168" Type="http://schemas.openxmlformats.org/officeDocument/2006/relationships/hyperlink" Target="https://login.consultant.ru/link/?req=doc&amp;base=STR&amp;n=17899" TargetMode="External"/><Relationship Id="rId8" Type="http://schemas.openxmlformats.org/officeDocument/2006/relationships/hyperlink" Target="https://login.consultant.ru/link/?req=doc&amp;base=LAW&amp;n=176065&amp;dst=100005" TargetMode="External"/><Relationship Id="rId51" Type="http://schemas.openxmlformats.org/officeDocument/2006/relationships/hyperlink" Target="https://login.consultant.ru/link/?req=doc&amp;base=LAW&amp;n=288402&amp;dst=100005" TargetMode="External"/><Relationship Id="rId72" Type="http://schemas.openxmlformats.org/officeDocument/2006/relationships/hyperlink" Target="https://login.consultant.ru/link/?req=doc&amp;base=LAW&amp;n=213231&amp;dst=100010" TargetMode="External"/><Relationship Id="rId93" Type="http://schemas.openxmlformats.org/officeDocument/2006/relationships/hyperlink" Target="https://login.consultant.ru/link/?req=doc&amp;base=LAW&amp;n=326535&amp;dst=100009" TargetMode="External"/><Relationship Id="rId98" Type="http://schemas.openxmlformats.org/officeDocument/2006/relationships/hyperlink" Target="https://login.consultant.ru/link/?req=doc&amp;base=LAW&amp;n=436163&amp;dst=100014" TargetMode="External"/><Relationship Id="rId121" Type="http://schemas.openxmlformats.org/officeDocument/2006/relationships/hyperlink" Target="https://login.consultant.ru/link/?req=doc&amp;base=LAW&amp;n=326535&amp;dst=100017" TargetMode="External"/><Relationship Id="rId142" Type="http://schemas.openxmlformats.org/officeDocument/2006/relationships/hyperlink" Target="https://login.consultant.ru/link/?req=doc&amp;base=LAW&amp;n=400124&amp;dst=100011" TargetMode="External"/><Relationship Id="rId163" Type="http://schemas.openxmlformats.org/officeDocument/2006/relationships/hyperlink" Target="https://login.consultant.ru/link/?req=doc&amp;base=LAW&amp;n=369468&amp;dst=100013" TargetMode="External"/><Relationship Id="rId184" Type="http://schemas.openxmlformats.org/officeDocument/2006/relationships/hyperlink" Target="https://login.consultant.ru/link/?req=doc&amp;base=LAW&amp;n=154000&amp;dst=100027" TargetMode="External"/><Relationship Id="rId189" Type="http://schemas.openxmlformats.org/officeDocument/2006/relationships/hyperlink" Target="https://login.consultant.ru/link/?req=doc&amp;base=LAW&amp;n=436163&amp;dst=100030" TargetMode="External"/><Relationship Id="rId219" Type="http://schemas.openxmlformats.org/officeDocument/2006/relationships/hyperlink" Target="https://login.consultant.ru/link/?req=doc&amp;base=LAW&amp;n=436308&amp;dst=1000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176065&amp;dst=100040" TargetMode="External"/><Relationship Id="rId230" Type="http://schemas.openxmlformats.org/officeDocument/2006/relationships/hyperlink" Target="https://login.consultant.ru/link/?req=doc&amp;base=LAW&amp;n=436110&amp;dst=100140" TargetMode="External"/><Relationship Id="rId235" Type="http://schemas.openxmlformats.org/officeDocument/2006/relationships/hyperlink" Target="https://login.consultant.ru/link/?req=doc&amp;base=LAW&amp;n=398729&amp;dst=100025" TargetMode="External"/><Relationship Id="rId25" Type="http://schemas.openxmlformats.org/officeDocument/2006/relationships/hyperlink" Target="https://login.consultant.ru/link/?req=doc&amp;base=LAW&amp;n=368120&amp;dst=100005" TargetMode="External"/><Relationship Id="rId46" Type="http://schemas.openxmlformats.org/officeDocument/2006/relationships/hyperlink" Target="https://login.consultant.ru/link/?req=doc&amp;base=LAW&amp;n=213231&amp;dst=100005" TargetMode="External"/><Relationship Id="rId67" Type="http://schemas.openxmlformats.org/officeDocument/2006/relationships/hyperlink" Target="https://login.consultant.ru/link/?req=doc&amp;base=LAW&amp;n=424772&amp;dst=100005" TargetMode="External"/><Relationship Id="rId116" Type="http://schemas.openxmlformats.org/officeDocument/2006/relationships/hyperlink" Target="https://login.consultant.ru/link/?req=doc&amp;base=LAW&amp;n=398729&amp;dst=100014" TargetMode="External"/><Relationship Id="rId137" Type="http://schemas.openxmlformats.org/officeDocument/2006/relationships/hyperlink" Target="https://login.consultant.ru/link/?req=doc&amp;base=LAW&amp;n=187277&amp;dst=100014" TargetMode="External"/><Relationship Id="rId158" Type="http://schemas.openxmlformats.org/officeDocument/2006/relationships/hyperlink" Target="https://login.consultant.ru/link/?req=doc&amp;base=LAW&amp;n=426790&amp;dst=100014" TargetMode="External"/><Relationship Id="rId20" Type="http://schemas.openxmlformats.org/officeDocument/2006/relationships/hyperlink" Target="https://login.consultant.ru/link/?req=doc&amp;base=LAW&amp;n=316799&amp;dst=100005" TargetMode="External"/><Relationship Id="rId41" Type="http://schemas.openxmlformats.org/officeDocument/2006/relationships/hyperlink" Target="https://login.consultant.ru/link/?req=doc&amp;base=LAW&amp;n=162852&amp;dst=100008" TargetMode="External"/><Relationship Id="rId62" Type="http://schemas.openxmlformats.org/officeDocument/2006/relationships/hyperlink" Target="https://login.consultant.ru/link/?req=doc&amp;base=LAW&amp;n=398729&amp;dst=100005" TargetMode="External"/><Relationship Id="rId83" Type="http://schemas.openxmlformats.org/officeDocument/2006/relationships/hyperlink" Target="https://login.consultant.ru/link/?req=doc&amp;base=LAW&amp;n=465798&amp;dst=330" TargetMode="External"/><Relationship Id="rId88" Type="http://schemas.openxmlformats.org/officeDocument/2006/relationships/hyperlink" Target="https://login.consultant.ru/link/?req=doc&amp;base=LAW&amp;n=465798&amp;dst=357" TargetMode="External"/><Relationship Id="rId111" Type="http://schemas.openxmlformats.org/officeDocument/2006/relationships/hyperlink" Target="https://login.consultant.ru/link/?req=doc&amp;base=LAW&amp;n=465798&amp;dst=43" TargetMode="External"/><Relationship Id="rId132" Type="http://schemas.openxmlformats.org/officeDocument/2006/relationships/hyperlink" Target="https://login.consultant.ru/link/?req=doc&amp;base=LAW&amp;n=465798&amp;dst=100012" TargetMode="External"/><Relationship Id="rId153" Type="http://schemas.openxmlformats.org/officeDocument/2006/relationships/hyperlink" Target="https://login.consultant.ru/link/?req=doc&amp;base=LAW&amp;n=449455&amp;dst=102626" TargetMode="External"/><Relationship Id="rId174" Type="http://schemas.openxmlformats.org/officeDocument/2006/relationships/hyperlink" Target="https://login.consultant.ru/link/?req=doc&amp;base=LAW&amp;n=176065&amp;dst=100023" TargetMode="External"/><Relationship Id="rId179" Type="http://schemas.openxmlformats.org/officeDocument/2006/relationships/hyperlink" Target="https://login.consultant.ru/link/?req=doc&amp;base=LAW&amp;n=176065&amp;dst=100027" TargetMode="External"/><Relationship Id="rId195" Type="http://schemas.openxmlformats.org/officeDocument/2006/relationships/hyperlink" Target="https://login.consultant.ru/link/?req=doc&amp;base=LAW&amp;n=426790&amp;dst=100014" TargetMode="External"/><Relationship Id="rId209" Type="http://schemas.openxmlformats.org/officeDocument/2006/relationships/hyperlink" Target="https://login.consultant.ru/link/?req=doc&amp;base=LAW&amp;n=162852&amp;dst=100030" TargetMode="External"/><Relationship Id="rId190" Type="http://schemas.openxmlformats.org/officeDocument/2006/relationships/hyperlink" Target="https://login.consultant.ru/link/?req=doc&amp;base=LAW&amp;n=304145&amp;dst=100011" TargetMode="External"/><Relationship Id="rId204" Type="http://schemas.openxmlformats.org/officeDocument/2006/relationships/hyperlink" Target="https://login.consultant.ru/link/?req=doc&amp;base=LAW&amp;n=424772&amp;dst=100005" TargetMode="External"/><Relationship Id="rId220" Type="http://schemas.openxmlformats.org/officeDocument/2006/relationships/hyperlink" Target="https://login.consultant.ru/link/?req=doc&amp;base=LAW&amp;n=436308&amp;dst=100028" TargetMode="External"/><Relationship Id="rId225" Type="http://schemas.openxmlformats.org/officeDocument/2006/relationships/hyperlink" Target="https://login.consultant.ru/link/?req=doc&amp;base=LAW&amp;n=436308&amp;dst=100038" TargetMode="External"/><Relationship Id="rId15" Type="http://schemas.openxmlformats.org/officeDocument/2006/relationships/hyperlink" Target="https://login.consultant.ru/link/?req=doc&amp;base=LAW&amp;n=281271&amp;dst=100005" TargetMode="External"/><Relationship Id="rId36" Type="http://schemas.openxmlformats.org/officeDocument/2006/relationships/hyperlink" Target="https://login.consultant.ru/link/?req=doc&amp;base=LAW&amp;n=473000&amp;dst=100025" TargetMode="External"/><Relationship Id="rId57" Type="http://schemas.openxmlformats.org/officeDocument/2006/relationships/hyperlink" Target="https://login.consultant.ru/link/?req=doc&amp;base=LAW&amp;n=436308&amp;dst=100005" TargetMode="External"/><Relationship Id="rId106" Type="http://schemas.openxmlformats.org/officeDocument/2006/relationships/hyperlink" Target="https://login.consultant.ru/link/?req=doc&amp;base=LAW&amp;n=213231&amp;dst=100012" TargetMode="External"/><Relationship Id="rId127" Type="http://schemas.openxmlformats.org/officeDocument/2006/relationships/hyperlink" Target="https://login.consultant.ru/link/?req=doc&amp;base=LAW&amp;n=473000&amp;dst=100030" TargetMode="External"/><Relationship Id="rId10" Type="http://schemas.openxmlformats.org/officeDocument/2006/relationships/hyperlink" Target="https://login.consultant.ru/link/?req=doc&amp;base=LAW&amp;n=187277&amp;dst=100005" TargetMode="External"/><Relationship Id="rId31" Type="http://schemas.openxmlformats.org/officeDocument/2006/relationships/hyperlink" Target="https://login.consultant.ru/link/?req=doc&amp;base=LAW&amp;n=416618&amp;dst=100005" TargetMode="External"/><Relationship Id="rId52" Type="http://schemas.openxmlformats.org/officeDocument/2006/relationships/hyperlink" Target="https://login.consultant.ru/link/?req=doc&amp;base=LAW&amp;n=417191&amp;dst=100007" TargetMode="External"/><Relationship Id="rId73" Type="http://schemas.openxmlformats.org/officeDocument/2006/relationships/hyperlink" Target="https://login.consultant.ru/link/?req=doc&amp;base=LAW&amp;n=426790&amp;dst=100009" TargetMode="External"/><Relationship Id="rId78" Type="http://schemas.openxmlformats.org/officeDocument/2006/relationships/hyperlink" Target="https://login.consultant.ru/link/?req=doc&amp;base=LAW&amp;n=368120&amp;dst=100005" TargetMode="External"/><Relationship Id="rId94" Type="http://schemas.openxmlformats.org/officeDocument/2006/relationships/hyperlink" Target="https://login.consultant.ru/link/?req=doc&amp;base=LAW&amp;n=454215" TargetMode="External"/><Relationship Id="rId99" Type="http://schemas.openxmlformats.org/officeDocument/2006/relationships/hyperlink" Target="https://login.consultant.ru/link/?req=doc&amp;base=LAW&amp;n=436163&amp;dst=100016" TargetMode="External"/><Relationship Id="rId101" Type="http://schemas.openxmlformats.org/officeDocument/2006/relationships/hyperlink" Target="https://login.consultant.ru/link/?req=doc&amp;base=LAW&amp;n=436163&amp;dst=100019" TargetMode="External"/><Relationship Id="rId122" Type="http://schemas.openxmlformats.org/officeDocument/2006/relationships/hyperlink" Target="https://login.consultant.ru/link/?req=doc&amp;base=LAW&amp;n=465798&amp;dst=100382" TargetMode="External"/><Relationship Id="rId143" Type="http://schemas.openxmlformats.org/officeDocument/2006/relationships/hyperlink" Target="https://login.consultant.ru/link/?req=doc&amp;base=LAW&amp;n=465798&amp;dst=100054" TargetMode="External"/><Relationship Id="rId148" Type="http://schemas.openxmlformats.org/officeDocument/2006/relationships/hyperlink" Target="https://login.consultant.ru/link/?req=doc&amp;base=LAW&amp;n=473069" TargetMode="External"/><Relationship Id="rId164" Type="http://schemas.openxmlformats.org/officeDocument/2006/relationships/hyperlink" Target="https://login.consultant.ru/link/?req=doc&amp;base=LAW&amp;n=148719" TargetMode="External"/><Relationship Id="rId169" Type="http://schemas.openxmlformats.org/officeDocument/2006/relationships/hyperlink" Target="https://login.consultant.ru/link/?req=doc&amp;base=OTN&amp;n=13868" TargetMode="External"/><Relationship Id="rId185" Type="http://schemas.openxmlformats.org/officeDocument/2006/relationships/hyperlink" Target="https://login.consultant.ru/link/?req=doc&amp;base=LAW&amp;n=454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2547&amp;dst=100005" TargetMode="External"/><Relationship Id="rId180" Type="http://schemas.openxmlformats.org/officeDocument/2006/relationships/hyperlink" Target="https://login.consultant.ru/link/?req=doc&amp;base=LAW&amp;n=399633&amp;dst=100027" TargetMode="External"/><Relationship Id="rId210" Type="http://schemas.openxmlformats.org/officeDocument/2006/relationships/hyperlink" Target="https://login.consultant.ru/link/?req=doc&amp;base=LAW&amp;n=436308&amp;dst=100025" TargetMode="External"/><Relationship Id="rId215" Type="http://schemas.openxmlformats.org/officeDocument/2006/relationships/hyperlink" Target="https://login.consultant.ru/link/?req=doc&amp;base=LAW&amp;n=436163&amp;dst=100035" TargetMode="External"/><Relationship Id="rId236" Type="http://schemas.openxmlformats.org/officeDocument/2006/relationships/hyperlink" Target="https://login.consultant.ru/link/?req=doc&amp;base=LAW&amp;n=436110&amp;dst=100148" TargetMode="External"/><Relationship Id="rId26" Type="http://schemas.openxmlformats.org/officeDocument/2006/relationships/hyperlink" Target="https://login.consultant.ru/link/?req=doc&amp;base=LAW&amp;n=369468&amp;dst=100005" TargetMode="External"/><Relationship Id="rId231" Type="http://schemas.openxmlformats.org/officeDocument/2006/relationships/hyperlink" Target="https://login.consultant.ru/link/?req=doc&amp;base=LAW&amp;n=465798&amp;dst=100386" TargetMode="External"/><Relationship Id="rId47" Type="http://schemas.openxmlformats.org/officeDocument/2006/relationships/hyperlink" Target="https://login.consultant.ru/link/?req=doc&amp;base=LAW&amp;n=399633&amp;dst=100027" TargetMode="External"/><Relationship Id="rId68" Type="http://schemas.openxmlformats.org/officeDocument/2006/relationships/hyperlink" Target="https://login.consultant.ru/link/?req=doc&amp;base=LAW&amp;n=426790&amp;dst=100005" TargetMode="External"/><Relationship Id="rId89" Type="http://schemas.openxmlformats.org/officeDocument/2006/relationships/hyperlink" Target="https://login.consultant.ru/link/?req=doc&amp;base=LAW&amp;n=436303&amp;dst=100009" TargetMode="External"/><Relationship Id="rId112" Type="http://schemas.openxmlformats.org/officeDocument/2006/relationships/hyperlink" Target="https://login.consultant.ru/link/?req=doc&amp;base=LAW&amp;n=436303&amp;dst=100011" TargetMode="External"/><Relationship Id="rId133" Type="http://schemas.openxmlformats.org/officeDocument/2006/relationships/hyperlink" Target="https://login.consultant.ru/link/?req=doc&amp;base=LAW&amp;n=162852&amp;dst=100016" TargetMode="External"/><Relationship Id="rId154" Type="http://schemas.openxmlformats.org/officeDocument/2006/relationships/hyperlink" Target="https://login.consultant.ru/link/?req=doc&amp;base=LAW&amp;n=436308&amp;dst=100009" TargetMode="External"/><Relationship Id="rId175" Type="http://schemas.openxmlformats.org/officeDocument/2006/relationships/hyperlink" Target="https://login.consultant.ru/link/?req=doc&amp;base=LAW&amp;n=211797&amp;dst=100013" TargetMode="External"/><Relationship Id="rId196" Type="http://schemas.openxmlformats.org/officeDocument/2006/relationships/hyperlink" Target="https://login.consultant.ru/link/?req=doc&amp;base=LAW&amp;n=436163&amp;dst=100032" TargetMode="External"/><Relationship Id="rId200" Type="http://schemas.openxmlformats.org/officeDocument/2006/relationships/hyperlink" Target="https://login.consultant.ru/link/?req=doc&amp;base=LAW&amp;n=162852&amp;dst=100029" TargetMode="External"/><Relationship Id="rId16" Type="http://schemas.openxmlformats.org/officeDocument/2006/relationships/hyperlink" Target="https://login.consultant.ru/link/?req=doc&amp;base=LAW&amp;n=285298&amp;dst=100005" TargetMode="External"/><Relationship Id="rId221" Type="http://schemas.openxmlformats.org/officeDocument/2006/relationships/hyperlink" Target="https://login.consultant.ru/link/?req=doc&amp;base=LAW&amp;n=436163&amp;dst=100038" TargetMode="External"/><Relationship Id="rId37" Type="http://schemas.openxmlformats.org/officeDocument/2006/relationships/hyperlink" Target="https://login.consultant.ru/link/?req=doc&amp;base=LAW&amp;n=465798&amp;dst=100323" TargetMode="External"/><Relationship Id="rId58" Type="http://schemas.openxmlformats.org/officeDocument/2006/relationships/hyperlink" Target="https://login.consultant.ru/link/?req=doc&amp;base=LAW&amp;n=360379&amp;dst=100021" TargetMode="External"/><Relationship Id="rId79" Type="http://schemas.openxmlformats.org/officeDocument/2006/relationships/hyperlink" Target="https://login.consultant.ru/link/?req=doc&amp;base=LAW&amp;n=401548&amp;dst=100005" TargetMode="External"/><Relationship Id="rId102" Type="http://schemas.openxmlformats.org/officeDocument/2006/relationships/hyperlink" Target="https://login.consultant.ru/link/?req=doc&amp;base=LAW&amp;n=436163&amp;dst=100020" TargetMode="External"/><Relationship Id="rId123" Type="http://schemas.openxmlformats.org/officeDocument/2006/relationships/hyperlink" Target="https://login.consultant.ru/link/?req=doc&amp;base=LAW&amp;n=465798&amp;dst=100383" TargetMode="External"/><Relationship Id="rId144" Type="http://schemas.openxmlformats.org/officeDocument/2006/relationships/hyperlink" Target="https://login.consultant.ru/link/?req=doc&amp;base=LAW&amp;n=436163&amp;dst=100025" TargetMode="External"/><Relationship Id="rId90" Type="http://schemas.openxmlformats.org/officeDocument/2006/relationships/hyperlink" Target="https://login.consultant.ru/link/?req=doc&amp;base=LAW&amp;n=187277&amp;dst=100012" TargetMode="External"/><Relationship Id="rId165" Type="http://schemas.openxmlformats.org/officeDocument/2006/relationships/hyperlink" Target="https://login.consultant.ru/link/?req=doc&amp;base=LAW&amp;n=162852&amp;dst=100023" TargetMode="External"/><Relationship Id="rId186" Type="http://schemas.openxmlformats.org/officeDocument/2006/relationships/hyperlink" Target="https://login.consultant.ru/link/?req=doc&amp;base=LAW&amp;n=436163&amp;dst=100029" TargetMode="External"/><Relationship Id="rId211" Type="http://schemas.openxmlformats.org/officeDocument/2006/relationships/hyperlink" Target="https://login.consultant.ru/link/?req=doc&amp;base=LAW&amp;n=176065&amp;dst=100038" TargetMode="External"/><Relationship Id="rId232" Type="http://schemas.openxmlformats.org/officeDocument/2006/relationships/hyperlink" Target="https://login.consultant.ru/link/?req=doc&amp;base=LAW&amp;n=473000&amp;dst=100032" TargetMode="External"/><Relationship Id="rId27" Type="http://schemas.openxmlformats.org/officeDocument/2006/relationships/hyperlink" Target="https://login.consultant.ru/link/?req=doc&amp;base=LAW&amp;n=436303&amp;dst=100005" TargetMode="External"/><Relationship Id="rId48" Type="http://schemas.openxmlformats.org/officeDocument/2006/relationships/hyperlink" Target="https://login.consultant.ru/link/?req=doc&amp;base=LAW&amp;n=221825&amp;dst=100011" TargetMode="External"/><Relationship Id="rId69" Type="http://schemas.openxmlformats.org/officeDocument/2006/relationships/hyperlink" Target="https://login.consultant.ru/link/?req=doc&amp;base=LAW&amp;n=436163&amp;dst=100005" TargetMode="External"/><Relationship Id="rId113" Type="http://schemas.openxmlformats.org/officeDocument/2006/relationships/hyperlink" Target="https://login.consultant.ru/link/?req=doc&amp;base=LAW&amp;n=436303&amp;dst=100013" TargetMode="External"/><Relationship Id="rId134" Type="http://schemas.openxmlformats.org/officeDocument/2006/relationships/hyperlink" Target="https://login.consultant.ru/link/?req=doc&amp;base=LAW&amp;n=369468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14725</Words>
  <Characters>83938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Ревякина Марина Анатольевна</dc:creator>
  <cp:lastModifiedBy>Ревякина Марина Анатольевна</cp:lastModifiedBy>
  <cp:revision>1</cp:revision>
  <dcterms:created xsi:type="dcterms:W3CDTF">2024-04-19T09:37:00Z</dcterms:created>
  <dcterms:modified xsi:type="dcterms:W3CDTF">2024-04-19T09:39:00Z</dcterms:modified>
</cp:coreProperties>
</file>